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99D2C" w14:textId="77777777" w:rsidR="005A4BA5" w:rsidRDefault="005A4BA5" w:rsidP="005A4BA5">
      <w:pPr>
        <w:spacing w:line="360" w:lineRule="auto"/>
        <w:jc w:val="both"/>
      </w:pPr>
      <w:r w:rsidRPr="005A4BA5">
        <w:t xml:space="preserve">Many of you may already be familiar with the extensive work of </w:t>
      </w:r>
      <w:r w:rsidRPr="005A4BA5">
        <w:rPr>
          <w:b/>
          <w:bCs/>
          <w:color w:val="C00000"/>
        </w:rPr>
        <w:t>Romley Stuart</w:t>
      </w:r>
      <w:r w:rsidRPr="005A4BA5">
        <w:t xml:space="preserve">, </w:t>
      </w:r>
      <w:r>
        <w:t xml:space="preserve">in his pamphlet </w:t>
      </w:r>
      <w:r w:rsidRPr="005A4BA5">
        <w:t>‘</w:t>
      </w:r>
      <w:r w:rsidRPr="005A4BA5">
        <w:rPr>
          <w:b/>
          <w:bCs/>
          <w:color w:val="C00000"/>
        </w:rPr>
        <w:t>Justinian Deception’</w:t>
      </w:r>
      <w:r w:rsidRPr="005A4BA5">
        <w:t>.</w:t>
      </w:r>
      <w:r>
        <w:t xml:space="preserve"> </w:t>
      </w:r>
    </w:p>
    <w:p w14:paraId="6A6EBDE2" w14:textId="77777777" w:rsidR="005A4BA5" w:rsidRDefault="005A4BA5" w:rsidP="005A4BA5">
      <w:pPr>
        <w:spacing w:line="360" w:lineRule="auto"/>
        <w:jc w:val="both"/>
      </w:pPr>
      <w:r>
        <w:t>If you have not seen it, we do have copies available for you in pdf format.</w:t>
      </w:r>
      <w:r w:rsidRPr="005A4BA5">
        <w:br/>
        <w:t>However, for those who have yet to experience it, I urge you to watch his compelling video. It is crucial for anyone who cares about the future of our country to comprehend the depth of the deception that has been perpetrated against not only the English people, but the Welsh and the people of the Commonwealths.</w:t>
      </w:r>
      <w:r w:rsidRPr="005A4BA5">
        <w:br/>
      </w:r>
      <w:r w:rsidRPr="005A4BA5">
        <w:br/>
        <w:t>This betrayal dates back to the 1970s, when colluding corrupt politicians made unpatriotic and treasonous decisions</w:t>
      </w:r>
      <w:r>
        <w:t>, taking Britain into the then ‘European Economic Area’</w:t>
      </w:r>
      <w:r w:rsidRPr="005A4BA5">
        <w:t>, that continue to impact us today in various alarming ways.</w:t>
      </w:r>
      <w:r w:rsidRPr="005A4BA5">
        <w:br/>
      </w:r>
      <w:r w:rsidRPr="005A4BA5">
        <w:br/>
        <w:t>A current primary concern, is the ongoing issue of illegal immigration, particularly involving young males of fighting age. This raises critical questions: Where are the women and children of these migrants? Their absence is noteworthy and part of a larger narrative that many</w:t>
      </w:r>
      <w:r>
        <w:t xml:space="preserve"> of us</w:t>
      </w:r>
      <w:r w:rsidRPr="005A4BA5">
        <w:t xml:space="preserve"> are beginning to recognise.</w:t>
      </w:r>
      <w:r w:rsidRPr="005A4BA5">
        <w:br/>
      </w:r>
      <w:r w:rsidRPr="005A4BA5">
        <w:br/>
        <w:t>Th</w:t>
      </w:r>
      <w:r>
        <w:t>at</w:t>
      </w:r>
      <w:r w:rsidRPr="005A4BA5">
        <w:t xml:space="preserve"> alarming erosion of English sovereignty &amp; independence </w:t>
      </w:r>
      <w:r>
        <w:t>has made</w:t>
      </w:r>
      <w:r w:rsidRPr="005A4BA5">
        <w:t xml:space="preserve"> a profound threat to </w:t>
      </w:r>
      <w:r>
        <w:t xml:space="preserve">both </w:t>
      </w:r>
      <w:r w:rsidRPr="005A4BA5">
        <w:t xml:space="preserve">our way of life and </w:t>
      </w:r>
      <w:r>
        <w:t xml:space="preserve">to </w:t>
      </w:r>
      <w:r w:rsidRPr="005A4BA5">
        <w:t xml:space="preserve">the cherished traditions that have defined our identity for generations. Among the most egregious losses is the diminishing of </w:t>
      </w:r>
      <w:r>
        <w:t xml:space="preserve">the </w:t>
      </w:r>
      <w:r w:rsidRPr="005A4BA5">
        <w:t>fundamental rights</w:t>
      </w:r>
      <w:r>
        <w:t xml:space="preserve"> of the living men and women</w:t>
      </w:r>
      <w:r w:rsidRPr="005A4BA5">
        <w:t>, particularly the vital right to a trial by jury—a cornerstone of our justice system. This decline has been facilitated by a cadre of corrupt leaders whose treasonous actions appear increasingly detached from the welfare of their constituents. Instead, they seem driven by a self-serving agenda, focused solely on personal enrichment and the consolidation of power.</w:t>
      </w:r>
      <w:r w:rsidRPr="005A4BA5">
        <w:br/>
      </w:r>
      <w:r w:rsidRPr="005A4BA5">
        <w:br/>
        <w:t xml:space="preserve">These politicians have not only neglected their duties to the public but have also aligned themselves with various global agendas that seek to dominate and control not only our nation but the </w:t>
      </w:r>
      <w:proofErr w:type="gramStart"/>
      <w:r w:rsidRPr="005A4BA5">
        <w:t>world as a whole</w:t>
      </w:r>
      <w:proofErr w:type="gramEnd"/>
      <w:r w:rsidRPr="005A4BA5">
        <w:t xml:space="preserve">. This alignment raises serious concerns about national autonomy, as the very fabric of our society is at stake. It is imperative that we grasp the full scope of this insidious plan, recognising its potential to undermine our freedoms and reshape our society in ways that could be detrimental to our future. </w:t>
      </w:r>
    </w:p>
    <w:p w14:paraId="4DB79A88" w14:textId="281DD779" w:rsidR="007338DB" w:rsidRDefault="005A4BA5" w:rsidP="005A4BA5">
      <w:pPr>
        <w:spacing w:line="360" w:lineRule="auto"/>
        <w:jc w:val="both"/>
      </w:pPr>
      <w:r w:rsidRPr="005A4BA5">
        <w:lastRenderedPageBreak/>
        <w:t>Understanding these dynamics is essential if we are to safeguard our rights and preserve th</w:t>
      </w:r>
      <w:r>
        <w:t>os</w:t>
      </w:r>
      <w:r w:rsidRPr="005A4BA5">
        <w:t xml:space="preserve">e </w:t>
      </w:r>
      <w:proofErr w:type="gramStart"/>
      <w:r w:rsidRPr="005A4BA5">
        <w:t>values</w:t>
      </w:r>
      <w:proofErr w:type="gramEnd"/>
      <w:r w:rsidRPr="005A4BA5">
        <w:t xml:space="preserve"> we</w:t>
      </w:r>
      <w:r>
        <w:t xml:space="preserve"> have come </w:t>
      </w:r>
      <w:proofErr w:type="gramStart"/>
      <w:r>
        <w:t xml:space="preserve">to </w:t>
      </w:r>
      <w:r w:rsidRPr="005A4BA5">
        <w:t xml:space="preserve"> hold</w:t>
      </w:r>
      <w:proofErr w:type="gramEnd"/>
      <w:r>
        <w:t xml:space="preserve"> most</w:t>
      </w:r>
      <w:r w:rsidRPr="005A4BA5">
        <w:t xml:space="preserve"> dear.</w:t>
      </w:r>
      <w:r w:rsidRPr="005A4BA5">
        <w:br/>
      </w:r>
      <w:r w:rsidRPr="005A4BA5">
        <w:br/>
        <w:t xml:space="preserve">You can find a link to the original short documentary in the description of Justinian Deception’s video on </w:t>
      </w:r>
      <w:r w:rsidRPr="005A4BA5">
        <w:rPr>
          <w:b/>
          <w:bCs/>
        </w:rPr>
        <w:t>YouTube</w:t>
      </w:r>
      <w:r w:rsidRPr="005A4BA5">
        <w:t>. However, if you can’t find it, I will provide one below.</w:t>
      </w:r>
      <w:r w:rsidRPr="005A4BA5">
        <w:br/>
      </w:r>
      <w:r w:rsidRPr="005A4BA5">
        <w:br/>
        <w:t>I strongly encourage you to watch it in its entirety, as it provides a comprehensive overview of the extensive corruption permeating not only our own political landscape but also that of the European Union. This issue has reached alarming levels, resembling a pandemic, and it is imperative that we address and put an end to such widespread malpractice. We must remain vigilant and informed about the forces at play, as the very foundations of our freedom &amp; independence are at stake.</w:t>
      </w:r>
      <w:r w:rsidRPr="005A4BA5">
        <w:br/>
      </w:r>
      <w:r w:rsidRPr="005A4BA5">
        <w:br/>
      </w:r>
      <w:hyperlink r:id="rId6" w:tgtFrame="_blank" w:history="1">
        <w:r w:rsidRPr="005A4BA5">
          <w:rPr>
            <w:rStyle w:val="Hyperlink"/>
          </w:rPr>
          <w:t>https://youtu.be/Zpj6w8w_zaM?si=W6bemVRB91kmXj1_</w:t>
        </w:r>
      </w:hyperlink>
      <w:r>
        <w:t xml:space="preserve"> </w:t>
      </w:r>
    </w:p>
    <w:p w14:paraId="7C9B5B84" w14:textId="5C826682" w:rsidR="005A4BA5" w:rsidRDefault="005A4BA5" w:rsidP="005A4BA5">
      <w:pPr>
        <w:spacing w:line="360" w:lineRule="auto"/>
        <w:jc w:val="both"/>
      </w:pPr>
      <w:r>
        <w:tab/>
      </w:r>
      <w:r>
        <w:tab/>
      </w:r>
      <w:r>
        <w:tab/>
      </w:r>
      <w:r>
        <w:tab/>
      </w:r>
      <w:r>
        <w:tab/>
      </w:r>
      <w:r>
        <w:tab/>
      </w:r>
      <w:r>
        <w:tab/>
      </w:r>
      <w:r>
        <w:tab/>
      </w:r>
      <w:r>
        <w:tab/>
      </w:r>
      <w:r w:rsidRPr="005A4BA5">
        <w:rPr>
          <w:color w:val="C00000"/>
        </w:rPr>
        <w:t>Friday, 18 July 2025</w:t>
      </w:r>
    </w:p>
    <w:sectPr w:rsidR="005A4BA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4B125" w14:textId="77777777" w:rsidR="00B9241A" w:rsidRDefault="00B9241A" w:rsidP="005A4BA5">
      <w:pPr>
        <w:spacing w:after="0" w:line="240" w:lineRule="auto"/>
      </w:pPr>
      <w:r>
        <w:separator/>
      </w:r>
    </w:p>
  </w:endnote>
  <w:endnote w:type="continuationSeparator" w:id="0">
    <w:p w14:paraId="031D5128" w14:textId="77777777" w:rsidR="00B9241A" w:rsidRDefault="00B9241A" w:rsidP="005A4B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557BC" w14:textId="17FF70D7" w:rsidR="005A4BA5" w:rsidRPr="005A4BA5" w:rsidRDefault="005A4BA5">
    <w:pPr>
      <w:pStyle w:val="Footer"/>
      <w:jc w:val="center"/>
      <w:rPr>
        <w:b/>
        <w:bCs/>
        <w:color w:val="C00000"/>
      </w:rPr>
    </w:pPr>
    <w:r w:rsidRPr="005A4BA5">
      <w:rPr>
        <w:b/>
        <w:bCs/>
        <w:color w:val="C00000"/>
      </w:rPr>
      <w:t xml:space="preserve">Page </w:t>
    </w:r>
    <w:sdt>
      <w:sdtPr>
        <w:rPr>
          <w:b/>
          <w:bCs/>
          <w:color w:val="C00000"/>
        </w:rPr>
        <w:id w:val="-278343396"/>
        <w:docPartObj>
          <w:docPartGallery w:val="Page Numbers (Bottom of Page)"/>
          <w:docPartUnique/>
        </w:docPartObj>
      </w:sdtPr>
      <w:sdtEndPr>
        <w:rPr>
          <w:noProof/>
        </w:rPr>
      </w:sdtEndPr>
      <w:sdtContent>
        <w:r w:rsidRPr="005A4BA5">
          <w:rPr>
            <w:b/>
            <w:bCs/>
            <w:color w:val="C00000"/>
          </w:rPr>
          <w:fldChar w:fldCharType="begin"/>
        </w:r>
        <w:r w:rsidRPr="005A4BA5">
          <w:rPr>
            <w:b/>
            <w:bCs/>
            <w:color w:val="C00000"/>
          </w:rPr>
          <w:instrText xml:space="preserve"> PAGE   \* MERGEFORMAT </w:instrText>
        </w:r>
        <w:r w:rsidRPr="005A4BA5">
          <w:rPr>
            <w:b/>
            <w:bCs/>
            <w:color w:val="C00000"/>
          </w:rPr>
          <w:fldChar w:fldCharType="separate"/>
        </w:r>
        <w:r w:rsidRPr="005A4BA5">
          <w:rPr>
            <w:b/>
            <w:bCs/>
            <w:noProof/>
            <w:color w:val="C00000"/>
          </w:rPr>
          <w:t>2</w:t>
        </w:r>
        <w:r w:rsidRPr="005A4BA5">
          <w:rPr>
            <w:b/>
            <w:bCs/>
            <w:noProof/>
            <w:color w:val="C00000"/>
          </w:rPr>
          <w:fldChar w:fldCharType="end"/>
        </w:r>
      </w:sdtContent>
    </w:sdt>
  </w:p>
  <w:p w14:paraId="7E5A2176" w14:textId="77777777" w:rsidR="005A4BA5" w:rsidRDefault="005A4B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2F109" w14:textId="77777777" w:rsidR="00B9241A" w:rsidRDefault="00B9241A" w:rsidP="005A4BA5">
      <w:pPr>
        <w:spacing w:after="0" w:line="240" w:lineRule="auto"/>
      </w:pPr>
      <w:r>
        <w:separator/>
      </w:r>
    </w:p>
  </w:footnote>
  <w:footnote w:type="continuationSeparator" w:id="0">
    <w:p w14:paraId="63F3497A" w14:textId="77777777" w:rsidR="00B9241A" w:rsidRDefault="00B9241A" w:rsidP="005A4B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02D47" w14:textId="51BAF4EB" w:rsidR="005A4BA5" w:rsidRPr="005A4BA5" w:rsidRDefault="005A4BA5" w:rsidP="005A4BA5">
    <w:pPr>
      <w:pStyle w:val="Header"/>
      <w:jc w:val="center"/>
      <w:rPr>
        <w:b/>
        <w:bCs/>
        <w:color w:val="C00000"/>
        <w:lang w:val="en-US"/>
      </w:rPr>
    </w:pPr>
    <w:r w:rsidRPr="005A4BA5">
      <w:rPr>
        <w:b/>
        <w:bCs/>
        <w:color w:val="C00000"/>
        <w:lang w:val="en-US"/>
      </w:rPr>
      <w:t>BABYLON LAWS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BA5"/>
    <w:rsid w:val="005A4BA5"/>
    <w:rsid w:val="00630AFE"/>
    <w:rsid w:val="007338DB"/>
    <w:rsid w:val="00B924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DEC82"/>
  <w15:chartTrackingRefBased/>
  <w15:docId w15:val="{9740C1BE-9D6D-4EDA-9335-81E07F35D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4B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A4B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A4BA5"/>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A4BA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A4BA5"/>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A4BA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A4BA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A4BA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A4BA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BA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4BA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4BA5"/>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4BA5"/>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A4BA5"/>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A4BA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A4BA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A4BA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A4BA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A4BA5"/>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A4BA5"/>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5A4BA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4BA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A4BA5"/>
    <w:pPr>
      <w:spacing w:before="160"/>
      <w:jc w:val="center"/>
    </w:pPr>
    <w:rPr>
      <w:i/>
      <w:iCs/>
    </w:rPr>
  </w:style>
  <w:style w:type="character" w:customStyle="1" w:styleId="QuoteChar">
    <w:name w:val="Quote Char"/>
    <w:basedOn w:val="DefaultParagraphFont"/>
    <w:link w:val="Quote"/>
    <w:uiPriority w:val="29"/>
    <w:rsid w:val="005A4BA5"/>
    <w:rPr>
      <w:i/>
      <w:iCs/>
    </w:rPr>
  </w:style>
  <w:style w:type="paragraph" w:styleId="ListParagraph">
    <w:name w:val="List Paragraph"/>
    <w:basedOn w:val="Normal"/>
    <w:uiPriority w:val="34"/>
    <w:qFormat/>
    <w:rsid w:val="005A4BA5"/>
    <w:pPr>
      <w:ind w:left="720"/>
      <w:contextualSpacing/>
    </w:pPr>
  </w:style>
  <w:style w:type="character" w:styleId="IntenseEmphasis">
    <w:name w:val="Intense Emphasis"/>
    <w:basedOn w:val="DefaultParagraphFont"/>
    <w:uiPriority w:val="21"/>
    <w:qFormat/>
    <w:rsid w:val="005A4BA5"/>
    <w:rPr>
      <w:i/>
      <w:iCs/>
      <w:color w:val="2F5496" w:themeColor="accent1" w:themeShade="BF"/>
    </w:rPr>
  </w:style>
  <w:style w:type="paragraph" w:styleId="IntenseQuote">
    <w:name w:val="Intense Quote"/>
    <w:basedOn w:val="Normal"/>
    <w:next w:val="Normal"/>
    <w:link w:val="IntenseQuoteChar"/>
    <w:uiPriority w:val="30"/>
    <w:qFormat/>
    <w:rsid w:val="005A4B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4BA5"/>
    <w:rPr>
      <w:i/>
      <w:iCs/>
      <w:color w:val="2F5496" w:themeColor="accent1" w:themeShade="BF"/>
    </w:rPr>
  </w:style>
  <w:style w:type="character" w:styleId="IntenseReference">
    <w:name w:val="Intense Reference"/>
    <w:basedOn w:val="DefaultParagraphFont"/>
    <w:uiPriority w:val="32"/>
    <w:qFormat/>
    <w:rsid w:val="005A4BA5"/>
    <w:rPr>
      <w:b/>
      <w:bCs/>
      <w:smallCaps/>
      <w:color w:val="2F5496" w:themeColor="accent1" w:themeShade="BF"/>
      <w:spacing w:val="5"/>
    </w:rPr>
  </w:style>
  <w:style w:type="paragraph" w:styleId="Header">
    <w:name w:val="header"/>
    <w:basedOn w:val="Normal"/>
    <w:link w:val="HeaderChar"/>
    <w:uiPriority w:val="99"/>
    <w:unhideWhenUsed/>
    <w:rsid w:val="005A4B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4BA5"/>
  </w:style>
  <w:style w:type="paragraph" w:styleId="Footer">
    <w:name w:val="footer"/>
    <w:basedOn w:val="Normal"/>
    <w:link w:val="FooterChar"/>
    <w:uiPriority w:val="99"/>
    <w:unhideWhenUsed/>
    <w:rsid w:val="005A4B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4BA5"/>
  </w:style>
  <w:style w:type="character" w:styleId="Hyperlink">
    <w:name w:val="Hyperlink"/>
    <w:basedOn w:val="DefaultParagraphFont"/>
    <w:uiPriority w:val="99"/>
    <w:unhideWhenUsed/>
    <w:rsid w:val="005A4BA5"/>
    <w:rPr>
      <w:color w:val="0563C1" w:themeColor="hyperlink"/>
      <w:u w:val="single"/>
    </w:rPr>
  </w:style>
  <w:style w:type="character" w:styleId="UnresolvedMention">
    <w:name w:val="Unresolved Mention"/>
    <w:basedOn w:val="DefaultParagraphFont"/>
    <w:uiPriority w:val="99"/>
    <w:semiHidden/>
    <w:unhideWhenUsed/>
    <w:rsid w:val="005A4B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Zpj6w8w_zaM?si=W6bemVRB91kmXj1_"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475</Words>
  <Characters>2710</Characters>
  <Application>Microsoft Office Word</Application>
  <DocSecurity>0</DocSecurity>
  <Lines>22</Lines>
  <Paragraphs>6</Paragraphs>
  <ScaleCrop>false</ScaleCrop>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Grant Smith</dc:creator>
  <cp:keywords/>
  <dc:description/>
  <cp:lastModifiedBy>Grant Smith</cp:lastModifiedBy>
  <cp:revision>1</cp:revision>
  <dcterms:created xsi:type="dcterms:W3CDTF">2025-07-18T10:54:00Z</dcterms:created>
  <dcterms:modified xsi:type="dcterms:W3CDTF">2025-07-18T11:05:00Z</dcterms:modified>
</cp:coreProperties>
</file>