
<file path=[Content_Types].xml><?xml version="1.0" encoding="utf-8"?>
<Types xmlns="http://schemas.openxmlformats.org/package/2006/content-types">
  <Default Extension="bin" ContentType="application/vnd.ms-office.activeX"/>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3192" w:rsidRPr="0006723F" w:rsidRDefault="001E3192" w:rsidP="001E3192">
      <w:pPr>
        <w:pStyle w:val="Closing"/>
        <w:spacing w:line="276" w:lineRule="auto"/>
        <w:ind w:right="237"/>
        <w:jc w:val="both"/>
        <w:rPr>
          <w:rFonts w:ascii="Trebuchet MS" w:hAnsi="Trebuchet MS" w:cstheme="minorHAnsi"/>
          <w:color w:val="385623" w:themeColor="accent6" w:themeShade="80"/>
          <w:sz w:val="32"/>
          <w:szCs w:val="32"/>
          <w:lang w:val="en-GB"/>
        </w:rPr>
      </w:pPr>
    </w:p>
    <w:p w:rsidR="00DC5044" w:rsidRPr="00F24C48" w:rsidRDefault="00696E98" w:rsidP="00F24C48">
      <w:pPr>
        <w:pStyle w:val="Closing"/>
        <w:spacing w:line="276" w:lineRule="auto"/>
        <w:ind w:right="237"/>
        <w:jc w:val="center"/>
        <w:rPr>
          <w:rFonts w:ascii="Trebuchet MS" w:hAnsi="Trebuchet MS" w:cstheme="minorHAnsi"/>
          <w:color w:val="C00000"/>
          <w:sz w:val="24"/>
          <w:szCs w:val="24"/>
        </w:rPr>
      </w:pPr>
      <w:r>
        <w:rPr>
          <w:rFonts w:ascii="Trebuchet MS" w:hAnsi="Trebuchet MS" w:cstheme="minorHAnsi"/>
          <w:b/>
          <w:bCs/>
          <w:iCs/>
          <w:color w:val="C00000"/>
          <w:sz w:val="32"/>
          <w:szCs w:val="32"/>
        </w:rPr>
        <w:t xml:space="preserve">PART </w:t>
      </w:r>
      <w:r w:rsidR="00A55EE2">
        <w:rPr>
          <w:rFonts w:ascii="Trebuchet MS" w:hAnsi="Trebuchet MS" w:cstheme="minorHAnsi"/>
          <w:b/>
          <w:bCs/>
          <w:iCs/>
          <w:color w:val="C00000"/>
          <w:sz w:val="32"/>
          <w:szCs w:val="32"/>
        </w:rPr>
        <w:t>5</w:t>
      </w:r>
      <w:r>
        <w:rPr>
          <w:rFonts w:ascii="Trebuchet MS" w:hAnsi="Trebuchet MS" w:cstheme="minorHAnsi"/>
          <w:b/>
          <w:bCs/>
          <w:iCs/>
          <w:color w:val="C00000"/>
          <w:sz w:val="32"/>
          <w:szCs w:val="32"/>
        </w:rPr>
        <w:t xml:space="preserve"> </w:t>
      </w:r>
      <w:r w:rsidR="00BC7F53">
        <w:rPr>
          <w:rFonts w:ascii="Trebuchet MS" w:hAnsi="Trebuchet MS" w:cstheme="minorHAnsi"/>
          <w:b/>
          <w:bCs/>
          <w:iCs/>
          <w:color w:val="C00000"/>
          <w:sz w:val="32"/>
          <w:szCs w:val="32"/>
        </w:rPr>
        <w:t>–</w:t>
      </w:r>
      <w:r>
        <w:rPr>
          <w:rFonts w:ascii="Trebuchet MS" w:hAnsi="Trebuchet MS" w:cstheme="minorHAnsi"/>
          <w:b/>
          <w:bCs/>
          <w:iCs/>
          <w:color w:val="C00000"/>
          <w:sz w:val="32"/>
          <w:szCs w:val="32"/>
        </w:rPr>
        <w:t xml:space="preserve"> </w:t>
      </w:r>
      <w:r w:rsidR="00A55EE2">
        <w:rPr>
          <w:rFonts w:ascii="Trebuchet MS" w:hAnsi="Trebuchet MS" w:cstheme="minorHAnsi"/>
          <w:b/>
          <w:bCs/>
          <w:iCs/>
          <w:color w:val="C00000"/>
          <w:sz w:val="32"/>
          <w:szCs w:val="32"/>
        </w:rPr>
        <w:t>THE TREASURY PLUMBING THEY NEVER EXPLAIN</w:t>
      </w:r>
    </w:p>
    <w:p w:rsidR="00031EDA" w:rsidRPr="00031EDA" w:rsidRDefault="00124857" w:rsidP="00824A49">
      <w:pPr>
        <w:pStyle w:val="Closing"/>
        <w:spacing w:line="276" w:lineRule="auto"/>
        <w:ind w:right="237"/>
        <w:jc w:val="center"/>
        <w:rPr>
          <w:rFonts w:ascii="Trebuchet MS" w:hAnsi="Trebuchet MS" w:cstheme="minorHAnsi"/>
          <w:color w:val="385623" w:themeColor="accent6" w:themeShade="80"/>
          <w:sz w:val="24"/>
          <w:szCs w:val="24"/>
        </w:rPr>
      </w:pPr>
      <w:r>
        <w:rPr>
          <w:rFonts w:ascii="Trebuchet MS" w:hAnsi="Trebuchet MS" w:cstheme="minorHAnsi"/>
          <w:iCs/>
          <w:color w:val="385623" w:themeColor="accent6" w:themeShade="80"/>
          <w:sz w:val="24"/>
          <w:szCs w:val="24"/>
        </w:rPr>
        <w:t>Where does authority terminate?</w:t>
      </w:r>
      <w:bookmarkStart w:id="0" w:name="_GoBack"/>
      <w:bookmarkEnd w:id="0"/>
      <w:r>
        <w:rPr>
          <w:rFonts w:ascii="Trebuchet MS" w:hAnsi="Trebuchet MS" w:cstheme="minorHAnsi"/>
          <w:color w:val="385623" w:themeColor="accent6" w:themeShade="80"/>
          <w:sz w:val="24"/>
          <w:szCs w:val="24"/>
        </w:rPr>
        <w:pict w14:anchorId="3F5C6B46">
          <v:rect id="_x0000_i1025" style="width:0;height:1.5pt" o:hrstd="t" o:hr="t" fillcolor="#a0a0a0" stroked="f"/>
        </w:pict>
      </w:r>
    </w:p>
    <w:p w:rsidR="002F2612" w:rsidRDefault="002F2612" w:rsidP="00F24C48">
      <w:pPr>
        <w:spacing w:after="0" w:line="360" w:lineRule="auto"/>
        <w:jc w:val="both"/>
        <w:rPr>
          <w:rFonts w:eastAsia="Times New Roman" w:cs="Calibri"/>
          <w:color w:val="385623" w:themeColor="accent6" w:themeShade="80"/>
          <w:kern w:val="0"/>
          <w:szCs w:val="24"/>
          <w:lang w:eastAsia="en-GB"/>
          <w14:ligatures w14:val="none"/>
        </w:rPr>
      </w:pPr>
    </w:p>
    <w:p w:rsidR="00A55EE2" w:rsidRDefault="00A55EE2" w:rsidP="00A55EE2">
      <w:pPr>
        <w:pStyle w:val="Heading3"/>
        <w:spacing w:before="180" w:after="0" w:line="360" w:lineRule="atLeast"/>
        <w:rPr>
          <w:rFonts w:ascii="Segoe UI" w:hAnsi="Segoe UI" w:cs="Segoe UI"/>
          <w:color w:val="808685"/>
        </w:rPr>
      </w:pPr>
      <w:r>
        <w:rPr>
          <w:rFonts w:ascii="Segoe UI" w:hAnsi="Segoe UI" w:cs="Segoe UI"/>
          <w:b/>
          <w:bCs/>
          <w:color w:val="808685"/>
        </w:rPr>
        <w:t>The simplest story states tell about money is usually the least accurate.</w:t>
      </w:r>
    </w:p>
    <w:p w:rsidR="00A55EE2" w:rsidRDefault="00124857" w:rsidP="00A55EE2">
      <w:pPr>
        <w:spacing w:line="300" w:lineRule="atLeast"/>
        <w:rPr>
          <w:rFonts w:ascii="Segoe UI" w:hAnsi="Segoe UI" w:cs="Segoe UI"/>
          <w:caps/>
          <w:color w:val="3B5852"/>
          <w:spacing w:val="3"/>
          <w:sz w:val="17"/>
          <w:szCs w:val="17"/>
        </w:rPr>
      </w:pPr>
      <w:hyperlink r:id="rId9" w:history="1">
        <w:r w:rsidR="00A55EE2">
          <w:rPr>
            <w:rStyle w:val="Hyperlink"/>
            <w:rFonts w:ascii="Segoe UI" w:hAnsi="Segoe UI" w:cs="Segoe UI"/>
            <w:caps/>
            <w:spacing w:val="3"/>
            <w:sz w:val="17"/>
            <w:szCs w:val="17"/>
          </w:rPr>
          <w:t>moneyweasel</w:t>
        </w:r>
      </w:hyperlink>
    </w:p>
    <w:p w:rsidR="00A55EE2" w:rsidRDefault="00A55EE2" w:rsidP="00A55EE2">
      <w:pPr>
        <w:spacing w:line="300" w:lineRule="atLeast"/>
        <w:rPr>
          <w:rFonts w:ascii="Segoe UI" w:hAnsi="Segoe UI" w:cs="Segoe UI"/>
          <w:caps/>
          <w:color w:val="808685"/>
          <w:spacing w:val="3"/>
          <w:sz w:val="17"/>
          <w:szCs w:val="17"/>
        </w:rPr>
      </w:pPr>
      <w:r>
        <w:rPr>
          <w:rFonts w:ascii="Segoe UI" w:hAnsi="Segoe UI" w:cs="Segoe UI"/>
          <w:caps/>
          <w:color w:val="808685"/>
          <w:spacing w:val="3"/>
          <w:sz w:val="17"/>
          <w:szCs w:val="17"/>
        </w:rPr>
        <w:t>Apr 03, 2026</w:t>
      </w:r>
    </w:p>
    <w:p w:rsidR="00A55EE2" w:rsidRPr="00A55EE2" w:rsidRDefault="00A55EE2" w:rsidP="00A55EE2">
      <w:pPr>
        <w:pStyle w:val="NormalWeb"/>
        <w:spacing w:before="0" w:beforeAutospacing="0" w:after="300" w:afterAutospacing="0" w:line="384" w:lineRule="atLeast"/>
        <w:rPr>
          <w:rFonts w:ascii="Trebuchet MS" w:hAnsi="Trebuchet MS" w:cs="Courier New"/>
          <w:color w:val="3B5852"/>
        </w:rPr>
      </w:pPr>
      <w:r w:rsidRPr="00A55EE2">
        <w:rPr>
          <w:rFonts w:ascii="Trebuchet MS" w:hAnsi="Trebuchet MS" w:cs="Courier New"/>
          <w:color w:val="3B5852"/>
        </w:rPr>
        <w:t>In the public telling, tax is paid by the citizen, received by the government, and then spent on services according to political choice. It is neat, morally intelligible, and politically useful. It implies a straight line from person to state, and an equally straightforward chain of accountability back the other way.</w:t>
      </w:r>
    </w:p>
    <w:p w:rsidR="00A55EE2" w:rsidRPr="00A55EE2" w:rsidRDefault="00A55EE2" w:rsidP="00A55EE2">
      <w:pPr>
        <w:pStyle w:val="NormalWeb"/>
        <w:spacing w:before="0" w:beforeAutospacing="0" w:after="300" w:afterAutospacing="0" w:line="384" w:lineRule="atLeast"/>
        <w:rPr>
          <w:rFonts w:ascii="Trebuchet MS" w:hAnsi="Trebuchet MS" w:cs="Courier New"/>
          <w:color w:val="3B5852"/>
        </w:rPr>
      </w:pPr>
      <w:r w:rsidRPr="00A55EE2">
        <w:rPr>
          <w:rFonts w:ascii="Trebuchet MS" w:hAnsi="Trebuchet MS" w:cs="Courier New"/>
          <w:color w:val="3B5852"/>
        </w:rPr>
        <w:t>The official record describes something else.</w:t>
      </w:r>
    </w:p>
    <w:p w:rsidR="00A55EE2" w:rsidRPr="00A55EE2" w:rsidRDefault="00A55EE2" w:rsidP="00A55EE2">
      <w:pPr>
        <w:pStyle w:val="NormalWeb"/>
        <w:spacing w:before="0" w:beforeAutospacing="0" w:after="300" w:afterAutospacing="0" w:line="384" w:lineRule="atLeast"/>
        <w:rPr>
          <w:rFonts w:ascii="Trebuchet MS" w:hAnsi="Trebuchet MS" w:cs="Courier New"/>
          <w:color w:val="3B5852"/>
        </w:rPr>
      </w:pPr>
      <w:r w:rsidRPr="00A55EE2">
        <w:rPr>
          <w:rFonts w:ascii="Trebuchet MS" w:hAnsi="Trebuchet MS" w:cs="Courier New"/>
          <w:color w:val="3B5852"/>
        </w:rPr>
        <w:t>What the recent FOIA stack has shown, taken together, is that the financial architecture of the British state is not organised around a single pot into which money simply falls. It is organised through a layered system of collection, surrender, fund administration, debt management, registries and unclaimed liabilities. Departments collect. Funds receive. Treasury administers. Debt machinery manages. Registries record only certain forms of title. The public is offered the façade of simplicity; the official documents describe a machine.</w:t>
      </w:r>
    </w:p>
    <w:p w:rsidR="00A55EE2" w:rsidRPr="00A55EE2" w:rsidRDefault="00A55EE2" w:rsidP="00A55EE2">
      <w:pPr>
        <w:pStyle w:val="NormalWeb"/>
        <w:spacing w:before="0" w:beforeAutospacing="0" w:after="300" w:afterAutospacing="0" w:line="384" w:lineRule="atLeast"/>
        <w:rPr>
          <w:rFonts w:ascii="Trebuchet MS" w:hAnsi="Trebuchet MS" w:cs="Courier New"/>
          <w:color w:val="3B5852"/>
        </w:rPr>
      </w:pPr>
      <w:r w:rsidRPr="00A55EE2">
        <w:rPr>
          <w:rFonts w:ascii="Trebuchet MS" w:hAnsi="Trebuchet MS" w:cs="Courier New"/>
          <w:color w:val="3B5852"/>
        </w:rPr>
        <w:t>That distinction matters, because if the legal and accounting reality is more complex than the political story, then public scrutiny begins at a disadvantage. Citizens are encouraged to think in straight lines while the state operates through layers.</w:t>
      </w:r>
    </w:p>
    <w:p w:rsidR="00A55EE2" w:rsidRPr="00A55EE2" w:rsidRDefault="00A55EE2" w:rsidP="00A55EE2">
      <w:pPr>
        <w:pStyle w:val="NormalWeb"/>
        <w:spacing w:before="0" w:beforeAutospacing="0" w:after="300" w:afterAutospacing="0" w:line="384" w:lineRule="atLeast"/>
        <w:rPr>
          <w:rFonts w:ascii="Trebuchet MS" w:hAnsi="Trebuchet MS" w:cs="Courier New"/>
          <w:color w:val="3B5852"/>
        </w:rPr>
      </w:pPr>
      <w:r w:rsidRPr="00A55EE2">
        <w:rPr>
          <w:rFonts w:ascii="Trebuchet MS" w:hAnsi="Trebuchet MS" w:cs="Courier New"/>
          <w:color w:val="3B5852"/>
        </w:rPr>
        <w:lastRenderedPageBreak/>
        <w:t>The first point to grasp is that the collector is not always the principal. HMRC’s own position makes that clear. In its replies, HMRC states that tax liabilities are treated as non-transferable personal obligations and are not securitised, and that the relationship between HMRC and taxpayers is statutory rather than fiduciary. Once collected, those revenues form part of the general revenues of the state in the Consolidated Fund, managed by HM Treasury under Parliamentary authority.</w:t>
      </w:r>
    </w:p>
    <w:p w:rsidR="00A55EE2" w:rsidRPr="00A55EE2" w:rsidRDefault="00A55EE2" w:rsidP="00A55EE2">
      <w:pPr>
        <w:pStyle w:val="NormalWeb"/>
        <w:spacing w:before="0" w:beforeAutospacing="0" w:after="300" w:afterAutospacing="0" w:line="384" w:lineRule="atLeast"/>
        <w:rPr>
          <w:rFonts w:ascii="Trebuchet MS" w:hAnsi="Trebuchet MS" w:cs="Courier New"/>
          <w:color w:val="3B5852"/>
        </w:rPr>
      </w:pPr>
      <w:r w:rsidRPr="00A55EE2">
        <w:rPr>
          <w:rFonts w:ascii="Trebuchet MS" w:hAnsi="Trebuchet MS" w:cs="Courier New"/>
          <w:color w:val="3B5852"/>
        </w:rPr>
        <w:t>That may sound technical, but it is the beginning of the whole issue. The public is encouraged to imagine a simple payment into “government”. The formal position is more exact than that. Tax is collected under statute. It is not a trust arrangement. It is not a personal fiduciary relationship. And the destination of those revenues is not the departmental property of HMRC in the ordinary sense, but part of the wider Exchequer structure.</w:t>
      </w:r>
    </w:p>
    <w:p w:rsidR="00A55EE2" w:rsidRPr="00A55EE2" w:rsidRDefault="00A55EE2" w:rsidP="00A55EE2">
      <w:pPr>
        <w:rPr>
          <w:rStyle w:val="Hyperlink"/>
          <w:color w:val="3B5852"/>
          <w:szCs w:val="24"/>
          <w:u w:val="none"/>
          <w:bdr w:val="none" w:sz="0" w:space="0" w:color="auto" w:frame="1"/>
        </w:rPr>
      </w:pPr>
      <w:r w:rsidRPr="00A55EE2">
        <w:rPr>
          <w:rFonts w:cs="Courier New"/>
          <w:color w:val="3B5852"/>
          <w:szCs w:val="24"/>
        </w:rPr>
        <w:fldChar w:fldCharType="begin"/>
      </w:r>
      <w:r w:rsidRPr="00A55EE2">
        <w:rPr>
          <w:rFonts w:cs="Courier New"/>
          <w:color w:val="3B5852"/>
          <w:szCs w:val="24"/>
        </w:rPr>
        <w:instrText xml:space="preserve"> HYPERLINK "https://substackcdn.com/image/fetch/$s_!j08c!,f_auto,q_auto:good,fl_progressive:steep/https%3A%2F%2Fsubstack-post-media.s3.amazonaws.com%2Fpublic%2Fimages%2Ff82f928a-1642-4385-ad5c-f2513b767193_642x902.png" \t "_blank" </w:instrText>
      </w:r>
      <w:r w:rsidRPr="00A55EE2">
        <w:rPr>
          <w:rFonts w:cs="Courier New"/>
          <w:color w:val="3B5852"/>
          <w:szCs w:val="24"/>
        </w:rPr>
        <w:fldChar w:fldCharType="separate"/>
      </w:r>
    </w:p>
    <w:p w:rsidR="00A55EE2" w:rsidRPr="00A55EE2" w:rsidRDefault="00A55EE2" w:rsidP="00A55EE2">
      <w:pPr>
        <w:rPr>
          <w:szCs w:val="24"/>
        </w:rPr>
      </w:pPr>
      <w:r w:rsidRPr="00A55EE2">
        <w:rPr>
          <w:rFonts w:cs="Courier New"/>
          <w:noProof/>
          <w:color w:val="3B5852"/>
          <w:szCs w:val="24"/>
          <w:bdr w:val="none" w:sz="0" w:space="0" w:color="auto" w:frame="1"/>
          <w:lang w:eastAsia="en-GB"/>
        </w:rPr>
        <w:lastRenderedPageBreak/>
        <w:drawing>
          <wp:inline distT="0" distB="0" distL="0" distR="0" wp14:anchorId="3C2539AD" wp14:editId="28370EEF">
            <wp:extent cx="6115050" cy="8591550"/>
            <wp:effectExtent l="0" t="0" r="0" b="0"/>
            <wp:docPr id="14" name="Picture 14" descr="https://substackcdn.com/image/fetch/$s_!j08c!,w_1456,c_limit,f_auto,q_auto:good,fl_progressive:steep/https%3A%2F%2Fsubstack-post-media.s3.amazonaws.com%2Fpublic%2Fimages%2Ff82f928a-1642-4385-ad5c-f2513b767193_642x902.png">
              <a:hlinkClick xmlns:a="http://schemas.openxmlformats.org/drawingml/2006/main" r:id="rId10"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s://substackcdn.com/image/fetch/$s_!j08c!,w_1456,c_limit,f_auto,q_auto:good,fl_progressive:steep/https%3A%2F%2Fsubstack-post-media.s3.amazonaws.com%2Fpublic%2Fimages%2Ff82f928a-1642-4385-ad5c-f2513b767193_642x902.png">
                      <a:hlinkClick r:id="rId10" tgtFrame="&quot;_blank&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115050" cy="8591550"/>
                    </a:xfrm>
                    <a:prstGeom prst="rect">
                      <a:avLst/>
                    </a:prstGeom>
                    <a:noFill/>
                    <a:ln>
                      <a:noFill/>
                    </a:ln>
                  </pic:spPr>
                </pic:pic>
              </a:graphicData>
            </a:graphic>
          </wp:inline>
        </w:drawing>
      </w:r>
    </w:p>
    <w:p w:rsidR="00A55EE2" w:rsidRPr="00A55EE2" w:rsidRDefault="00A55EE2" w:rsidP="00A55EE2">
      <w:pPr>
        <w:rPr>
          <w:rFonts w:cs="Courier New"/>
          <w:color w:val="3B5852"/>
          <w:szCs w:val="24"/>
        </w:rPr>
      </w:pPr>
      <w:r w:rsidRPr="00A55EE2">
        <w:rPr>
          <w:rFonts w:cs="Courier New"/>
          <w:color w:val="3B5852"/>
          <w:szCs w:val="24"/>
        </w:rPr>
        <w:lastRenderedPageBreak/>
        <w:fldChar w:fldCharType="end"/>
      </w:r>
    </w:p>
    <w:p w:rsidR="00A55EE2" w:rsidRPr="00A55EE2" w:rsidRDefault="00A55EE2" w:rsidP="00A55EE2">
      <w:pPr>
        <w:pStyle w:val="NormalWeb"/>
        <w:spacing w:before="0" w:beforeAutospacing="0" w:after="300" w:afterAutospacing="0" w:line="384" w:lineRule="atLeast"/>
        <w:rPr>
          <w:rFonts w:ascii="Trebuchet MS" w:hAnsi="Trebuchet MS" w:cs="Courier New"/>
          <w:color w:val="3B5852"/>
        </w:rPr>
      </w:pPr>
      <w:r w:rsidRPr="00A55EE2">
        <w:rPr>
          <w:rFonts w:ascii="Trebuchet MS" w:hAnsi="Trebuchet MS" w:cs="Courier New"/>
          <w:color w:val="3B5852"/>
        </w:rPr>
        <w:t>Once one moves from HMRC to the debt machinery, the one-pot story falls apart completely.</w:t>
      </w:r>
    </w:p>
    <w:p w:rsidR="00A55EE2" w:rsidRPr="00A55EE2" w:rsidRDefault="00A55EE2" w:rsidP="00A55EE2">
      <w:pPr>
        <w:pStyle w:val="NormalWeb"/>
        <w:spacing w:before="0" w:beforeAutospacing="0" w:after="300" w:afterAutospacing="0" w:line="384" w:lineRule="atLeast"/>
        <w:rPr>
          <w:rFonts w:ascii="Trebuchet MS" w:hAnsi="Trebuchet MS" w:cs="Courier New"/>
          <w:color w:val="3B5852"/>
        </w:rPr>
      </w:pPr>
      <w:r w:rsidRPr="00A55EE2">
        <w:rPr>
          <w:rFonts w:ascii="Trebuchet MS" w:hAnsi="Trebuchet MS" w:cs="Courier New"/>
          <w:color w:val="3B5852"/>
        </w:rPr>
        <w:t>The most revealing exhibit in the stack is the Debt Management Office material showing what it calls the Exchequer Pyramid. This diagram is worth more than a dozen slogans. It sets out a hierarchy of accounts held at the Bank of England, including the Debt Management Account, the National Loans Fund, and other accounts including the Consolidated Fund. The accompanying text states that gilts are issued from the National Loans Fund and remain a liability of the NLF until maturity, while Treasury bills are issued from the Debt Management Account and remain a liability of the DMA until maturity.</w:t>
      </w:r>
    </w:p>
    <w:p w:rsidR="00A55EE2" w:rsidRPr="00A55EE2" w:rsidRDefault="00A55EE2" w:rsidP="00A55EE2">
      <w:pPr>
        <w:pStyle w:val="NormalWeb"/>
        <w:spacing w:before="0" w:beforeAutospacing="0" w:after="300" w:afterAutospacing="0" w:line="384" w:lineRule="atLeast"/>
        <w:rPr>
          <w:rFonts w:ascii="Trebuchet MS" w:hAnsi="Trebuchet MS" w:cs="Courier New"/>
          <w:color w:val="3B5852"/>
        </w:rPr>
      </w:pPr>
      <w:r w:rsidRPr="00A55EE2">
        <w:rPr>
          <w:rFonts w:ascii="Trebuchet MS" w:hAnsi="Trebuchet MS" w:cs="Courier New"/>
          <w:color w:val="3B5852"/>
        </w:rPr>
        <w:t>That is not trivia. It means the state’s own internal financial map is not a single receiving account but a structured hierarchy. Different instruments sit in different channels. Borrowing is not simply folded into ordinary revenue. Treasury bills are not the same as gilts. The National Loans Fund is not the same thing as the Debt Management Account. And the Consolidated Fund sits within a wider system rather than exhausting it.</w:t>
      </w:r>
    </w:p>
    <w:p w:rsidR="00A55EE2" w:rsidRPr="00A55EE2" w:rsidRDefault="00A55EE2" w:rsidP="00A55EE2">
      <w:pPr>
        <w:pStyle w:val="NormalWeb"/>
        <w:spacing w:before="0" w:beforeAutospacing="0" w:after="300" w:afterAutospacing="0" w:line="384" w:lineRule="atLeast"/>
        <w:rPr>
          <w:rFonts w:ascii="Trebuchet MS" w:hAnsi="Trebuchet MS" w:cs="Courier New"/>
          <w:color w:val="3B5852"/>
        </w:rPr>
      </w:pPr>
      <w:r w:rsidRPr="00A55EE2">
        <w:rPr>
          <w:rFonts w:ascii="Trebuchet MS" w:hAnsi="Trebuchet MS" w:cs="Courier New"/>
          <w:color w:val="3B5852"/>
        </w:rPr>
        <w:t>This is precisely the sort of thing that disappears from public debate because it is harder to narrate than “the government needs money.” But the machinery is the reality.</w:t>
      </w:r>
    </w:p>
    <w:p w:rsidR="00A55EE2" w:rsidRPr="00A55EE2" w:rsidRDefault="00A55EE2" w:rsidP="00A55EE2">
      <w:pPr>
        <w:rPr>
          <w:rStyle w:val="Hyperlink"/>
          <w:color w:val="3B5852"/>
          <w:szCs w:val="24"/>
          <w:u w:val="none"/>
          <w:bdr w:val="none" w:sz="0" w:space="0" w:color="auto" w:frame="1"/>
        </w:rPr>
      </w:pPr>
      <w:r w:rsidRPr="00A55EE2">
        <w:rPr>
          <w:rFonts w:cs="Courier New"/>
          <w:color w:val="3B5852"/>
          <w:szCs w:val="24"/>
        </w:rPr>
        <w:fldChar w:fldCharType="begin"/>
      </w:r>
      <w:r w:rsidRPr="00A55EE2">
        <w:rPr>
          <w:rFonts w:cs="Courier New"/>
          <w:color w:val="3B5852"/>
          <w:szCs w:val="24"/>
        </w:rPr>
        <w:instrText xml:space="preserve"> HYPERLINK "https://substackcdn.com/image/fetch/$s_!RWkO!,f_auto,q_auto:good,fl_progressive:steep/https%3A%2F%2Fsubstack-post-media.s3.amazonaws.com%2Fpublic%2Fimages%2F9ff79a44-df62-4aba-ac13-879fd409d758_641x895.png" \t "_blank" </w:instrText>
      </w:r>
      <w:r w:rsidRPr="00A55EE2">
        <w:rPr>
          <w:rFonts w:cs="Courier New"/>
          <w:color w:val="3B5852"/>
          <w:szCs w:val="24"/>
        </w:rPr>
        <w:fldChar w:fldCharType="separate"/>
      </w:r>
    </w:p>
    <w:p w:rsidR="00A55EE2" w:rsidRPr="00A55EE2" w:rsidRDefault="00A55EE2" w:rsidP="00A55EE2">
      <w:pPr>
        <w:rPr>
          <w:szCs w:val="24"/>
        </w:rPr>
      </w:pPr>
      <w:r w:rsidRPr="00A55EE2">
        <w:rPr>
          <w:rFonts w:cs="Courier New"/>
          <w:noProof/>
          <w:color w:val="3B5852"/>
          <w:szCs w:val="24"/>
          <w:bdr w:val="none" w:sz="0" w:space="0" w:color="auto" w:frame="1"/>
          <w:lang w:eastAsia="en-GB"/>
        </w:rPr>
        <w:lastRenderedPageBreak/>
        <w:drawing>
          <wp:inline distT="0" distB="0" distL="0" distR="0" wp14:anchorId="7B226654" wp14:editId="7EBE993F">
            <wp:extent cx="6105525" cy="8524875"/>
            <wp:effectExtent l="0" t="0" r="9525" b="9525"/>
            <wp:docPr id="13" name="Picture 13" descr="https://substackcdn.com/image/fetch/$s_!RWkO!,w_1456,c_limit,f_auto,q_auto:good,fl_progressive:steep/https%3A%2F%2Fsubstack-post-media.s3.amazonaws.com%2Fpublic%2Fimages%2F9ff79a44-df62-4aba-ac13-879fd409d758_641x895.png">
              <a:hlinkClick xmlns:a="http://schemas.openxmlformats.org/drawingml/2006/main" r:id="rId12"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s://substackcdn.com/image/fetch/$s_!RWkO!,w_1456,c_limit,f_auto,q_auto:good,fl_progressive:steep/https%3A%2F%2Fsubstack-post-media.s3.amazonaws.com%2Fpublic%2Fimages%2F9ff79a44-df62-4aba-ac13-879fd409d758_641x895.png">
                      <a:hlinkClick r:id="rId12" tgtFrame="&quot;_blank&quot;"/>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105525" cy="8524875"/>
                    </a:xfrm>
                    <a:prstGeom prst="rect">
                      <a:avLst/>
                    </a:prstGeom>
                    <a:noFill/>
                    <a:ln>
                      <a:noFill/>
                    </a:ln>
                  </pic:spPr>
                </pic:pic>
              </a:graphicData>
            </a:graphic>
          </wp:inline>
        </w:drawing>
      </w:r>
    </w:p>
    <w:p w:rsidR="00A55EE2" w:rsidRPr="00A55EE2" w:rsidRDefault="00A55EE2" w:rsidP="00A55EE2">
      <w:pPr>
        <w:rPr>
          <w:rFonts w:cs="Courier New"/>
          <w:color w:val="3B5852"/>
          <w:szCs w:val="24"/>
        </w:rPr>
      </w:pPr>
      <w:r w:rsidRPr="00A55EE2">
        <w:rPr>
          <w:rFonts w:cs="Courier New"/>
          <w:color w:val="3B5852"/>
          <w:szCs w:val="24"/>
        </w:rPr>
        <w:lastRenderedPageBreak/>
        <w:fldChar w:fldCharType="end"/>
      </w:r>
    </w:p>
    <w:p w:rsidR="00A55EE2" w:rsidRPr="00A55EE2" w:rsidRDefault="00A55EE2" w:rsidP="00A55EE2">
      <w:pPr>
        <w:pStyle w:val="NormalWeb"/>
        <w:spacing w:before="0" w:beforeAutospacing="0" w:after="300" w:afterAutospacing="0" w:line="384" w:lineRule="atLeast"/>
        <w:rPr>
          <w:rFonts w:ascii="Trebuchet MS" w:hAnsi="Trebuchet MS" w:cs="Courier New"/>
          <w:color w:val="3B5852"/>
        </w:rPr>
      </w:pPr>
      <w:r w:rsidRPr="00A55EE2">
        <w:rPr>
          <w:rFonts w:ascii="Trebuchet MS" w:hAnsi="Trebuchet MS" w:cs="Courier New"/>
          <w:color w:val="3B5852"/>
        </w:rPr>
        <w:t>The picture becomes sharper still when one follows the treatment of unclaimed money.</w:t>
      </w:r>
    </w:p>
    <w:p w:rsidR="00A55EE2" w:rsidRPr="00A55EE2" w:rsidRDefault="00A55EE2" w:rsidP="00A55EE2">
      <w:pPr>
        <w:pStyle w:val="NormalWeb"/>
        <w:spacing w:before="0" w:beforeAutospacing="0" w:after="300" w:afterAutospacing="0" w:line="384" w:lineRule="atLeast"/>
        <w:rPr>
          <w:rFonts w:ascii="Trebuchet MS" w:hAnsi="Trebuchet MS" w:cs="Courier New"/>
          <w:color w:val="3B5852"/>
        </w:rPr>
      </w:pPr>
      <w:proofErr w:type="gramStart"/>
      <w:r w:rsidRPr="00A55EE2">
        <w:rPr>
          <w:rFonts w:ascii="Trebuchet MS" w:hAnsi="Trebuchet MS" w:cs="Courier New"/>
          <w:color w:val="3B5852"/>
        </w:rPr>
        <w:t>The DMO states, in terms, that unclaimed payments relating to gilts are transferred to the unclaimed redemption account after two years and to the unclaimed dividend account after five years, that these accounts are administered by the Commissioners for the Reduction of the National Debt, and that the monies remain as a liability on the National Loans Fund until claimed.</w:t>
      </w:r>
      <w:proofErr w:type="gramEnd"/>
    </w:p>
    <w:p w:rsidR="00A55EE2" w:rsidRPr="00A55EE2" w:rsidRDefault="00A55EE2" w:rsidP="00A55EE2">
      <w:pPr>
        <w:pStyle w:val="NormalWeb"/>
        <w:spacing w:before="0" w:beforeAutospacing="0" w:after="300" w:afterAutospacing="0" w:line="384" w:lineRule="atLeast"/>
        <w:rPr>
          <w:rFonts w:ascii="Trebuchet MS" w:hAnsi="Trebuchet MS" w:cs="Courier New"/>
          <w:color w:val="3B5852"/>
        </w:rPr>
      </w:pPr>
      <w:r w:rsidRPr="00A55EE2">
        <w:rPr>
          <w:rFonts w:ascii="Trebuchet MS" w:hAnsi="Trebuchet MS" w:cs="Courier New"/>
          <w:color w:val="3B5852"/>
        </w:rPr>
        <w:t>That sentence deserves to be read slowly.</w:t>
      </w:r>
    </w:p>
    <w:p w:rsidR="00A55EE2" w:rsidRPr="00A55EE2" w:rsidRDefault="00A55EE2" w:rsidP="00A55EE2">
      <w:pPr>
        <w:pStyle w:val="NormalWeb"/>
        <w:spacing w:before="0" w:beforeAutospacing="0" w:after="300" w:afterAutospacing="0" w:line="384" w:lineRule="atLeast"/>
        <w:rPr>
          <w:rFonts w:ascii="Trebuchet MS" w:hAnsi="Trebuchet MS" w:cs="Courier New"/>
          <w:color w:val="3B5852"/>
        </w:rPr>
      </w:pPr>
      <w:r w:rsidRPr="00A55EE2">
        <w:rPr>
          <w:rFonts w:ascii="Trebuchet MS" w:hAnsi="Trebuchet MS" w:cs="Courier New"/>
          <w:color w:val="3B5852"/>
        </w:rPr>
        <w:t>Unclaimed sums do not simply disappear into some general pool. They are transferred into named accounts. They are administered by a specific body. And they continue to exist as liabilities of a specific fund until claimed. This is not the language of a vague political abstraction called “government money”. It is the language of continuing formal obligations inside a layered accounting structure.</w:t>
      </w:r>
    </w:p>
    <w:p w:rsidR="00A55EE2" w:rsidRPr="00A55EE2" w:rsidRDefault="00A55EE2" w:rsidP="00A55EE2">
      <w:pPr>
        <w:pStyle w:val="NormalWeb"/>
        <w:spacing w:before="0" w:beforeAutospacing="0" w:after="300" w:afterAutospacing="0" w:line="384" w:lineRule="atLeast"/>
        <w:rPr>
          <w:rFonts w:ascii="Trebuchet MS" w:hAnsi="Trebuchet MS" w:cs="Courier New"/>
          <w:color w:val="3B5852"/>
        </w:rPr>
      </w:pPr>
      <w:r w:rsidRPr="00A55EE2">
        <w:rPr>
          <w:rFonts w:ascii="Trebuchet MS" w:hAnsi="Trebuchet MS" w:cs="Courier New"/>
          <w:color w:val="3B5852"/>
        </w:rPr>
        <w:t>That matters for two reasons. First, it shows that liabilities persist in recognisable form long after the original payment event. Second, it shows that the official architecture is built to separate and classify these obligations rather than blur them into a single narrative of public finance.</w:t>
      </w:r>
    </w:p>
    <w:p w:rsidR="00A55EE2" w:rsidRPr="00A55EE2" w:rsidRDefault="00A55EE2" w:rsidP="00A55EE2">
      <w:pPr>
        <w:rPr>
          <w:rStyle w:val="Hyperlink"/>
          <w:color w:val="3B5852"/>
          <w:szCs w:val="24"/>
          <w:u w:val="none"/>
          <w:bdr w:val="none" w:sz="0" w:space="0" w:color="auto" w:frame="1"/>
        </w:rPr>
      </w:pPr>
      <w:r w:rsidRPr="00A55EE2">
        <w:rPr>
          <w:rFonts w:cs="Courier New"/>
          <w:color w:val="3B5852"/>
          <w:szCs w:val="24"/>
        </w:rPr>
        <w:fldChar w:fldCharType="begin"/>
      </w:r>
      <w:r w:rsidRPr="00A55EE2">
        <w:rPr>
          <w:rFonts w:cs="Courier New"/>
          <w:color w:val="3B5852"/>
          <w:szCs w:val="24"/>
        </w:rPr>
        <w:instrText xml:space="preserve"> HYPERLINK "https://substackcdn.com/image/fetch/$s_!p9Ax!,f_auto,q_auto:good,fl_progressive:steep/https%3A%2F%2Fsubstack-post-media.s3.amazonaws.com%2Fpublic%2Fimages%2F191942d9-17e3-4868-8254-a0ca28e83597_635x906.png" \t "_blank" </w:instrText>
      </w:r>
      <w:r w:rsidRPr="00A55EE2">
        <w:rPr>
          <w:rFonts w:cs="Courier New"/>
          <w:color w:val="3B5852"/>
          <w:szCs w:val="24"/>
        </w:rPr>
        <w:fldChar w:fldCharType="separate"/>
      </w:r>
    </w:p>
    <w:p w:rsidR="00A55EE2" w:rsidRPr="00A55EE2" w:rsidRDefault="00A55EE2" w:rsidP="00A55EE2">
      <w:pPr>
        <w:rPr>
          <w:szCs w:val="24"/>
        </w:rPr>
      </w:pPr>
      <w:r w:rsidRPr="00A55EE2">
        <w:rPr>
          <w:rFonts w:cs="Courier New"/>
          <w:noProof/>
          <w:color w:val="3B5852"/>
          <w:szCs w:val="24"/>
          <w:bdr w:val="none" w:sz="0" w:space="0" w:color="auto" w:frame="1"/>
          <w:lang w:eastAsia="en-GB"/>
        </w:rPr>
        <w:lastRenderedPageBreak/>
        <w:drawing>
          <wp:inline distT="0" distB="0" distL="0" distR="0" wp14:anchorId="71BCA577" wp14:editId="23A527AE">
            <wp:extent cx="6048375" cy="8629650"/>
            <wp:effectExtent l="0" t="0" r="9525" b="0"/>
            <wp:docPr id="12" name="Picture 12" descr="https://substackcdn.com/image/fetch/$s_!p9Ax!,w_1456,c_limit,f_auto,q_auto:good,fl_progressive:steep/https%3A%2F%2Fsubstack-post-media.s3.amazonaws.com%2Fpublic%2Fimages%2F191942d9-17e3-4868-8254-a0ca28e83597_635x906.png">
              <a:hlinkClick xmlns:a="http://schemas.openxmlformats.org/drawingml/2006/main" r:id="rId1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s://substackcdn.com/image/fetch/$s_!p9Ax!,w_1456,c_limit,f_auto,q_auto:good,fl_progressive:steep/https%3A%2F%2Fsubstack-post-media.s3.amazonaws.com%2Fpublic%2Fimages%2F191942d9-17e3-4868-8254-a0ca28e83597_635x906.png">
                      <a:hlinkClick r:id="rId14" tgtFrame="&quot;_blank&quot;"/>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048375" cy="8629650"/>
                    </a:xfrm>
                    <a:prstGeom prst="rect">
                      <a:avLst/>
                    </a:prstGeom>
                    <a:noFill/>
                    <a:ln>
                      <a:noFill/>
                    </a:ln>
                  </pic:spPr>
                </pic:pic>
              </a:graphicData>
            </a:graphic>
          </wp:inline>
        </w:drawing>
      </w:r>
    </w:p>
    <w:p w:rsidR="00A55EE2" w:rsidRPr="00A55EE2" w:rsidRDefault="00A55EE2" w:rsidP="00A55EE2">
      <w:pPr>
        <w:rPr>
          <w:rFonts w:cs="Courier New"/>
          <w:color w:val="3B5852"/>
          <w:szCs w:val="24"/>
        </w:rPr>
      </w:pPr>
      <w:r w:rsidRPr="00A55EE2">
        <w:rPr>
          <w:rFonts w:cs="Courier New"/>
          <w:color w:val="3B5852"/>
          <w:szCs w:val="24"/>
        </w:rPr>
        <w:lastRenderedPageBreak/>
        <w:fldChar w:fldCharType="end"/>
      </w:r>
    </w:p>
    <w:p w:rsidR="00A55EE2" w:rsidRPr="00A55EE2" w:rsidRDefault="00A55EE2" w:rsidP="00A55EE2">
      <w:pPr>
        <w:pStyle w:val="NormalWeb"/>
        <w:spacing w:before="0" w:beforeAutospacing="0" w:after="300" w:afterAutospacing="0" w:line="384" w:lineRule="atLeast"/>
        <w:rPr>
          <w:rFonts w:ascii="Trebuchet MS" w:hAnsi="Trebuchet MS" w:cs="Courier New"/>
          <w:color w:val="3B5852"/>
        </w:rPr>
      </w:pPr>
      <w:r w:rsidRPr="00A55EE2">
        <w:rPr>
          <w:rFonts w:ascii="Trebuchet MS" w:hAnsi="Trebuchet MS" w:cs="Courier New"/>
          <w:color w:val="3B5852"/>
        </w:rPr>
        <w:t>The next distinction is just as important, and in some ways even more revealing. The system records legal holders, not necessarily every underlying beneficial reality.</w:t>
      </w:r>
    </w:p>
    <w:p w:rsidR="00A55EE2" w:rsidRPr="00A55EE2" w:rsidRDefault="00A55EE2" w:rsidP="00A55EE2">
      <w:pPr>
        <w:pStyle w:val="NormalWeb"/>
        <w:spacing w:before="0" w:beforeAutospacing="0" w:after="300" w:afterAutospacing="0" w:line="384" w:lineRule="atLeast"/>
        <w:rPr>
          <w:rFonts w:ascii="Trebuchet MS" w:hAnsi="Trebuchet MS" w:cs="Courier New"/>
          <w:color w:val="3B5852"/>
        </w:rPr>
      </w:pPr>
      <w:r w:rsidRPr="00A55EE2">
        <w:rPr>
          <w:rFonts w:ascii="Trebuchet MS" w:hAnsi="Trebuchet MS" w:cs="Courier New"/>
          <w:color w:val="3B5852"/>
        </w:rPr>
        <w:t>The DMO says that unclaimed payments are recorded on the gilt register in the name of the legal holder, and that CRND does not record or have sight of underlying beneficiaries. It also says that it has no record of beneficial entitlement to or indirect ownership of gilts and Treasury bills.</w:t>
      </w:r>
    </w:p>
    <w:p w:rsidR="00A55EE2" w:rsidRPr="00A55EE2" w:rsidRDefault="00A55EE2" w:rsidP="00A55EE2">
      <w:pPr>
        <w:pStyle w:val="NormalWeb"/>
        <w:spacing w:before="0" w:beforeAutospacing="0" w:after="300" w:afterAutospacing="0" w:line="384" w:lineRule="atLeast"/>
        <w:rPr>
          <w:rFonts w:ascii="Trebuchet MS" w:hAnsi="Trebuchet MS" w:cs="Courier New"/>
          <w:color w:val="3B5852"/>
        </w:rPr>
      </w:pPr>
      <w:r w:rsidRPr="00A55EE2">
        <w:rPr>
          <w:rFonts w:ascii="Trebuchet MS" w:hAnsi="Trebuchet MS" w:cs="Courier New"/>
          <w:color w:val="3B5852"/>
        </w:rPr>
        <w:t>This is a crucial limit. It does not prove anything exotic by itself, nor should it be made to carry more weight than it can bear. But it does establish a structural fact. The public register view is a legal-holder view. The administration of certain liabilities proceeds on that basis. The state’s own machinery does not present itself as a universal window into all underlying beneficial interests. It records what it records, and it defines its own line of sight narrowly.</w:t>
      </w:r>
    </w:p>
    <w:p w:rsidR="00A55EE2" w:rsidRPr="00A55EE2" w:rsidRDefault="00A55EE2" w:rsidP="00A55EE2">
      <w:pPr>
        <w:pStyle w:val="NormalWeb"/>
        <w:spacing w:before="0" w:beforeAutospacing="0" w:after="300" w:afterAutospacing="0" w:line="384" w:lineRule="atLeast"/>
        <w:rPr>
          <w:rFonts w:ascii="Trebuchet MS" w:hAnsi="Trebuchet MS" w:cs="Courier New"/>
          <w:color w:val="3B5852"/>
        </w:rPr>
      </w:pPr>
      <w:r w:rsidRPr="00A55EE2">
        <w:rPr>
          <w:rFonts w:ascii="Trebuchet MS" w:hAnsi="Trebuchet MS" w:cs="Courier New"/>
          <w:color w:val="3B5852"/>
        </w:rPr>
        <w:t>That is exactly why the language of simplicity is so misleading. Once one looks closely, the architecture is full of distinctions between legal holder and underlying interest, between collector and principal, between fund and account, between revenue and debt instrument, between departmental operation and Treasury administration. The public version compresses these into one story because the real one is harder to explain and less convenient to defend.</w:t>
      </w:r>
    </w:p>
    <w:p w:rsidR="00A55EE2" w:rsidRPr="00A55EE2" w:rsidRDefault="00A55EE2" w:rsidP="00A55EE2">
      <w:pPr>
        <w:pStyle w:val="NormalWeb"/>
        <w:spacing w:before="0" w:beforeAutospacing="0" w:after="300" w:afterAutospacing="0" w:line="384" w:lineRule="atLeast"/>
        <w:rPr>
          <w:rFonts w:ascii="Trebuchet MS" w:hAnsi="Trebuchet MS" w:cs="Courier New"/>
          <w:color w:val="3B5852"/>
        </w:rPr>
      </w:pPr>
      <w:r w:rsidRPr="00A55EE2">
        <w:rPr>
          <w:rFonts w:ascii="Trebuchet MS" w:hAnsi="Trebuchet MS" w:cs="Courier New"/>
          <w:color w:val="3B5852"/>
        </w:rPr>
        <w:t>None of this requires speculative overreach. The point is serious enough without it.</w:t>
      </w:r>
    </w:p>
    <w:p w:rsidR="00A55EE2" w:rsidRPr="00A55EE2" w:rsidRDefault="00A55EE2" w:rsidP="00A55EE2">
      <w:pPr>
        <w:pStyle w:val="NormalWeb"/>
        <w:spacing w:before="0" w:beforeAutospacing="0" w:after="300" w:afterAutospacing="0" w:line="384" w:lineRule="atLeast"/>
        <w:rPr>
          <w:rFonts w:ascii="Trebuchet MS" w:hAnsi="Trebuchet MS" w:cs="Courier New"/>
          <w:color w:val="3B5852"/>
        </w:rPr>
      </w:pPr>
      <w:r w:rsidRPr="00A55EE2">
        <w:rPr>
          <w:rFonts w:ascii="Trebuchet MS" w:hAnsi="Trebuchet MS" w:cs="Courier New"/>
          <w:color w:val="3B5852"/>
        </w:rPr>
        <w:t>HMRC says tax liabilities are statutory personal obligations, not securitised instruments and not trust claims. The DMO shows that public finance operates through a hierarchy of accounts and funds rather than a single receiving pot. The same DMO material shows that unclaimed gilt payments are not lost in a blur, but transferred into CRND-administered accounts and retained as liabilities on the National Loans Fund until claimed. And the registry view itself is confined to legal holders, with no visibility into underlying beneficiaries beyond that formal line.</w:t>
      </w:r>
    </w:p>
    <w:p w:rsidR="00A55EE2" w:rsidRPr="00A55EE2" w:rsidRDefault="00A55EE2" w:rsidP="00A55EE2">
      <w:pPr>
        <w:pStyle w:val="NormalWeb"/>
        <w:spacing w:before="0" w:beforeAutospacing="0" w:after="300" w:afterAutospacing="0" w:line="384" w:lineRule="atLeast"/>
        <w:rPr>
          <w:rFonts w:ascii="Trebuchet MS" w:hAnsi="Trebuchet MS" w:cs="Courier New"/>
          <w:color w:val="3B5852"/>
        </w:rPr>
      </w:pPr>
      <w:r w:rsidRPr="00A55EE2">
        <w:rPr>
          <w:rFonts w:ascii="Trebuchet MS" w:hAnsi="Trebuchet MS" w:cs="Courier New"/>
          <w:color w:val="3B5852"/>
        </w:rPr>
        <w:lastRenderedPageBreak/>
        <w:t>Taken together, these are not random technicalities. They describe the state’s own plumbing.</w:t>
      </w:r>
    </w:p>
    <w:p w:rsidR="00A55EE2" w:rsidRPr="00A55EE2" w:rsidRDefault="00A55EE2" w:rsidP="00A55EE2">
      <w:pPr>
        <w:pStyle w:val="NormalWeb"/>
        <w:spacing w:before="0" w:beforeAutospacing="0" w:after="300" w:afterAutospacing="0" w:line="384" w:lineRule="atLeast"/>
        <w:rPr>
          <w:rFonts w:ascii="Trebuchet MS" w:hAnsi="Trebuchet MS" w:cs="Courier New"/>
          <w:color w:val="3B5852"/>
        </w:rPr>
      </w:pPr>
      <w:r w:rsidRPr="00A55EE2">
        <w:rPr>
          <w:rFonts w:ascii="Trebuchet MS" w:hAnsi="Trebuchet MS" w:cs="Courier New"/>
          <w:color w:val="3B5852"/>
        </w:rPr>
        <w:t>That plumbing is layered, classified and mediated. It does not support the childish public picture of taxes flowing directly into one neat government pot and then out again in simple moral sequence. It supports something more administrative and more exact: a state that collects under statute, receives into historic funds, separates borrowing from ordinary revenue, records some relationships but not all, and continues to manage liabilities long after the public imagination has stopped paying attention.</w:t>
      </w:r>
    </w:p>
    <w:p w:rsidR="00A55EE2" w:rsidRPr="00A55EE2" w:rsidRDefault="00A55EE2" w:rsidP="00A55EE2">
      <w:pPr>
        <w:pStyle w:val="NormalWeb"/>
        <w:spacing w:before="0" w:beforeAutospacing="0" w:after="300" w:afterAutospacing="0" w:line="384" w:lineRule="atLeast"/>
        <w:rPr>
          <w:rFonts w:ascii="Trebuchet MS" w:hAnsi="Trebuchet MS" w:cs="Courier New"/>
          <w:color w:val="3B5852"/>
        </w:rPr>
      </w:pPr>
      <w:r w:rsidRPr="00A55EE2">
        <w:rPr>
          <w:rFonts w:ascii="Trebuchet MS" w:hAnsi="Trebuchet MS" w:cs="Courier New"/>
          <w:color w:val="3B5852"/>
        </w:rPr>
        <w:t>This is why the language of contribution and spending so often conceals more than it reveals. It is not that the language is wholly false. It is that it leaves out the architecture in which those acts are actually processed. And once that architecture comes into view, the next question becomes unavoidable: if this is how the machinery really works, why is it so difficult to obtain a joined-up public account of it?</w:t>
      </w:r>
    </w:p>
    <w:p w:rsidR="00A55EE2" w:rsidRPr="00A55EE2" w:rsidRDefault="00A55EE2" w:rsidP="00A55EE2">
      <w:pPr>
        <w:pStyle w:val="NormalWeb"/>
        <w:spacing w:before="0" w:beforeAutospacing="0" w:after="300" w:afterAutospacing="0" w:line="384" w:lineRule="atLeast"/>
        <w:rPr>
          <w:rFonts w:ascii="Trebuchet MS" w:hAnsi="Trebuchet MS" w:cs="Courier New"/>
          <w:color w:val="3B5852"/>
        </w:rPr>
      </w:pPr>
      <w:r w:rsidRPr="00A55EE2">
        <w:rPr>
          <w:rFonts w:ascii="Trebuchet MS" w:hAnsi="Trebuchet MS" w:cs="Courier New"/>
          <w:color w:val="3B5852"/>
        </w:rPr>
        <w:t>That is the question for the next piece in Part 6.</w:t>
      </w:r>
    </w:p>
    <w:p w:rsidR="00A55EE2" w:rsidRPr="00A55EE2" w:rsidRDefault="00A55EE2" w:rsidP="00A55EE2">
      <w:pPr>
        <w:pStyle w:val="NormalWeb"/>
        <w:spacing w:before="0" w:beforeAutospacing="0" w:after="300" w:afterAutospacing="0" w:line="384" w:lineRule="atLeast"/>
        <w:rPr>
          <w:rFonts w:ascii="Trebuchet MS" w:hAnsi="Trebuchet MS" w:cs="Courier New"/>
          <w:color w:val="3B5852"/>
        </w:rPr>
      </w:pPr>
      <w:r w:rsidRPr="00A55EE2">
        <w:rPr>
          <w:rFonts w:ascii="Trebuchet MS" w:hAnsi="Trebuchet MS" w:cs="Courier New"/>
          <w:color w:val="3B5852"/>
        </w:rPr>
        <w:t>Because once the plumbing is visible, the real puzzle is no longer the machine itself.</w:t>
      </w:r>
    </w:p>
    <w:p w:rsidR="00A55EE2" w:rsidRPr="00A55EE2" w:rsidRDefault="00A55EE2" w:rsidP="00A55EE2">
      <w:pPr>
        <w:pStyle w:val="NormalWeb"/>
        <w:spacing w:before="0" w:beforeAutospacing="0" w:after="0" w:afterAutospacing="0" w:line="384" w:lineRule="atLeast"/>
        <w:rPr>
          <w:rFonts w:ascii="Trebuchet MS" w:hAnsi="Trebuchet MS" w:cs="Courier New"/>
          <w:color w:val="3B5852"/>
        </w:rPr>
      </w:pPr>
      <w:r w:rsidRPr="00A55EE2">
        <w:rPr>
          <w:rFonts w:ascii="Trebuchet MS" w:hAnsi="Trebuchet MS" w:cs="Courier New"/>
          <w:color w:val="3B5852"/>
        </w:rPr>
        <w:t>It is why every institution seems determined to describe only one pipe at a time.</w:t>
      </w:r>
    </w:p>
    <w:p w:rsidR="00A55EE2" w:rsidRPr="00A55EE2" w:rsidRDefault="00124857" w:rsidP="00A55EE2">
      <w:pPr>
        <w:rPr>
          <w:rFonts w:cs="Courier New"/>
          <w:color w:val="3B5852"/>
          <w:szCs w:val="24"/>
        </w:rPr>
      </w:pPr>
      <w:r>
        <w:rPr>
          <w:rFonts w:cs="Courier New"/>
          <w:color w:val="3B5852"/>
          <w:szCs w:val="24"/>
        </w:rPr>
        <w:pict w14:anchorId="6D24B74B">
          <v:rect id="_x0000_i1026" style="width:546pt;height:0" o:hrpct="0" o:hralign="center" o:hrstd="t" o:hr="t" fillcolor="#a0a0a0" stroked="f"/>
        </w:pict>
      </w:r>
    </w:p>
    <w:p w:rsidR="00A55EE2" w:rsidRPr="00A55EE2" w:rsidRDefault="00A55EE2" w:rsidP="00A55EE2">
      <w:pPr>
        <w:pStyle w:val="Heading4"/>
        <w:spacing w:before="0" w:after="0" w:line="360" w:lineRule="atLeast"/>
        <w:jc w:val="center"/>
        <w:rPr>
          <w:rFonts w:ascii="Trebuchet MS" w:hAnsi="Trebuchet MS" w:cs="Segoe UI"/>
          <w:color w:val="3B5852"/>
          <w:szCs w:val="24"/>
        </w:rPr>
      </w:pPr>
      <w:r w:rsidRPr="00A55EE2">
        <w:rPr>
          <w:rFonts w:ascii="Trebuchet MS" w:hAnsi="Trebuchet MS" w:cs="Segoe UI"/>
          <w:color w:val="3B5852"/>
          <w:szCs w:val="24"/>
        </w:rPr>
        <w:t xml:space="preserve">Subscribe to Dan's </w:t>
      </w:r>
      <w:proofErr w:type="spellStart"/>
      <w:r w:rsidRPr="00A55EE2">
        <w:rPr>
          <w:rFonts w:ascii="Trebuchet MS" w:hAnsi="Trebuchet MS" w:cs="Segoe UI"/>
          <w:color w:val="3B5852"/>
          <w:szCs w:val="24"/>
        </w:rPr>
        <w:t>Substack</w:t>
      </w:r>
      <w:proofErr w:type="spellEnd"/>
    </w:p>
    <w:p w:rsidR="00A55EE2" w:rsidRPr="00A55EE2" w:rsidRDefault="00A55EE2" w:rsidP="00A55EE2">
      <w:pPr>
        <w:spacing w:line="300" w:lineRule="atLeast"/>
        <w:jc w:val="center"/>
        <w:rPr>
          <w:rFonts w:cs="Segoe UI"/>
          <w:color w:val="808685"/>
          <w:szCs w:val="24"/>
        </w:rPr>
      </w:pPr>
      <w:r w:rsidRPr="00A55EE2">
        <w:rPr>
          <w:rFonts w:cs="Segoe UI"/>
          <w:color w:val="808685"/>
          <w:szCs w:val="24"/>
        </w:rPr>
        <w:t xml:space="preserve">By </w:t>
      </w:r>
      <w:proofErr w:type="spellStart"/>
      <w:r w:rsidRPr="00A55EE2">
        <w:rPr>
          <w:rFonts w:cs="Segoe UI"/>
          <w:color w:val="808685"/>
          <w:szCs w:val="24"/>
        </w:rPr>
        <w:t>moneyweasel</w:t>
      </w:r>
      <w:proofErr w:type="spellEnd"/>
      <w:r w:rsidRPr="00A55EE2">
        <w:rPr>
          <w:rFonts w:cs="Segoe UI"/>
          <w:color w:val="808685"/>
          <w:szCs w:val="24"/>
        </w:rPr>
        <w:t> · Launched 2 months ago</w:t>
      </w:r>
    </w:p>
    <w:p w:rsidR="00A55EE2" w:rsidRPr="00A55EE2" w:rsidRDefault="00A55EE2" w:rsidP="00A55EE2">
      <w:pPr>
        <w:spacing w:line="300" w:lineRule="atLeast"/>
        <w:jc w:val="center"/>
        <w:rPr>
          <w:rFonts w:cs="Segoe UI"/>
          <w:color w:val="3B5852"/>
          <w:szCs w:val="24"/>
        </w:rPr>
      </w:pPr>
      <w:r w:rsidRPr="00A55EE2">
        <w:rPr>
          <w:rFonts w:cs="Segoe UI"/>
          <w:color w:val="3B5852"/>
          <w:szCs w:val="24"/>
        </w:rPr>
        <w:t xml:space="preserve">My personal </w:t>
      </w:r>
      <w:proofErr w:type="spellStart"/>
      <w:r w:rsidRPr="00A55EE2">
        <w:rPr>
          <w:rFonts w:cs="Segoe UI"/>
          <w:color w:val="3B5852"/>
          <w:szCs w:val="24"/>
        </w:rPr>
        <w:t>Substack</w:t>
      </w:r>
      <w:proofErr w:type="spellEnd"/>
    </w:p>
    <w:p w:rsidR="00A55EE2" w:rsidRPr="00A55EE2" w:rsidRDefault="00A55EE2" w:rsidP="00A55EE2">
      <w:pPr>
        <w:pStyle w:val="z-TopofForm"/>
        <w:rPr>
          <w:rFonts w:ascii="Trebuchet MS" w:hAnsi="Trebuchet MS"/>
          <w:sz w:val="24"/>
          <w:szCs w:val="24"/>
        </w:rPr>
      </w:pPr>
      <w:r w:rsidRPr="00A55EE2">
        <w:rPr>
          <w:rFonts w:ascii="Trebuchet MS" w:hAnsi="Trebuchet MS"/>
          <w:sz w:val="24"/>
          <w:szCs w:val="24"/>
        </w:rPr>
        <w:t>Top of Form</w:t>
      </w:r>
    </w:p>
    <w:p w:rsidR="00A55EE2" w:rsidRPr="00A55EE2" w:rsidRDefault="00A55EE2" w:rsidP="00A55EE2">
      <w:pPr>
        <w:spacing w:line="240" w:lineRule="auto"/>
        <w:rPr>
          <w:rFonts w:cs="Courier New"/>
          <w:color w:val="3B5852"/>
          <w:szCs w:val="24"/>
        </w:rPr>
      </w:pPr>
      <w:r w:rsidRPr="00A55EE2">
        <w:rPr>
          <w:rFonts w:cs="Courier New"/>
          <w:color w:val="3B5852"/>
          <w:szCs w:val="24"/>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style="width:53.25pt;height:18pt" o:ole="">
            <v:imagedata r:id="rId16" o:title=""/>
          </v:shape>
          <w:control r:id="rId17" w:name="DefaultOcxName" w:shapeid="_x0000_i1035"/>
        </w:object>
      </w:r>
    </w:p>
    <w:p w:rsidR="00A55EE2" w:rsidRPr="00A55EE2" w:rsidRDefault="00A55EE2" w:rsidP="00A55EE2">
      <w:pPr>
        <w:rPr>
          <w:rFonts w:cs="Courier New"/>
          <w:color w:val="3B5852"/>
          <w:szCs w:val="24"/>
        </w:rPr>
      </w:pPr>
      <w:r w:rsidRPr="00A55EE2">
        <w:rPr>
          <w:rStyle w:val="button-text"/>
          <w:rFonts w:cs="Courier New"/>
          <w:color w:val="3B5852"/>
          <w:szCs w:val="24"/>
        </w:rPr>
        <w:t>Subscribe</w:t>
      </w:r>
    </w:p>
    <w:p w:rsidR="00A55EE2" w:rsidRPr="00A55EE2" w:rsidRDefault="00A55EE2" w:rsidP="00A55EE2">
      <w:pPr>
        <w:pStyle w:val="z-BottomofForm"/>
        <w:rPr>
          <w:rFonts w:ascii="Trebuchet MS" w:hAnsi="Trebuchet MS"/>
          <w:sz w:val="24"/>
          <w:szCs w:val="24"/>
        </w:rPr>
      </w:pPr>
      <w:r w:rsidRPr="00A55EE2">
        <w:rPr>
          <w:rFonts w:ascii="Trebuchet MS" w:hAnsi="Trebuchet MS"/>
          <w:sz w:val="24"/>
          <w:szCs w:val="24"/>
        </w:rPr>
        <w:t>Bottom of Form</w:t>
      </w:r>
    </w:p>
    <w:p w:rsidR="00A55EE2" w:rsidRPr="00A55EE2" w:rsidRDefault="00A55EE2" w:rsidP="00A55EE2">
      <w:pPr>
        <w:spacing w:line="300" w:lineRule="atLeast"/>
        <w:jc w:val="center"/>
        <w:rPr>
          <w:rFonts w:cs="Segoe UI"/>
          <w:color w:val="808685"/>
          <w:szCs w:val="24"/>
        </w:rPr>
      </w:pPr>
      <w:r w:rsidRPr="00A55EE2">
        <w:rPr>
          <w:rFonts w:cs="Segoe UI"/>
          <w:color w:val="808685"/>
          <w:szCs w:val="24"/>
        </w:rPr>
        <w:t xml:space="preserve">By subscribing, you agree </w:t>
      </w:r>
      <w:proofErr w:type="spellStart"/>
      <w:r w:rsidRPr="00A55EE2">
        <w:rPr>
          <w:rFonts w:cs="Segoe UI"/>
          <w:color w:val="808685"/>
          <w:szCs w:val="24"/>
        </w:rPr>
        <w:t>Substack's</w:t>
      </w:r>
      <w:proofErr w:type="spellEnd"/>
      <w:r w:rsidRPr="00A55EE2">
        <w:rPr>
          <w:rFonts w:cs="Segoe UI"/>
          <w:color w:val="808685"/>
          <w:szCs w:val="24"/>
        </w:rPr>
        <w:t> </w:t>
      </w:r>
      <w:hyperlink r:id="rId18" w:tgtFrame="_blank" w:history="1">
        <w:r w:rsidRPr="00A55EE2">
          <w:rPr>
            <w:rStyle w:val="Hyperlink"/>
            <w:rFonts w:cs="Segoe UI"/>
            <w:szCs w:val="24"/>
          </w:rPr>
          <w:t>Terms of Use</w:t>
        </w:r>
      </w:hyperlink>
      <w:r w:rsidRPr="00A55EE2">
        <w:rPr>
          <w:rFonts w:cs="Segoe UI"/>
          <w:color w:val="808685"/>
          <w:szCs w:val="24"/>
        </w:rPr>
        <w:t>, and acknowledge its </w:t>
      </w:r>
      <w:hyperlink r:id="rId19" w:anchor="personal-data-collected" w:tgtFrame="_blank" w:history="1">
        <w:r w:rsidRPr="00A55EE2">
          <w:rPr>
            <w:rStyle w:val="Hyperlink"/>
            <w:rFonts w:cs="Segoe UI"/>
            <w:szCs w:val="24"/>
          </w:rPr>
          <w:t>Information Collection Notice</w:t>
        </w:r>
      </w:hyperlink>
      <w:r w:rsidRPr="00A55EE2">
        <w:rPr>
          <w:rFonts w:cs="Segoe UI"/>
          <w:color w:val="808685"/>
          <w:szCs w:val="24"/>
        </w:rPr>
        <w:t> and </w:t>
      </w:r>
      <w:hyperlink r:id="rId20" w:tgtFrame="_blank" w:history="1">
        <w:r w:rsidRPr="00A55EE2">
          <w:rPr>
            <w:rStyle w:val="Hyperlink"/>
            <w:rFonts w:cs="Segoe UI"/>
            <w:szCs w:val="24"/>
          </w:rPr>
          <w:t>Privacy Policy</w:t>
        </w:r>
      </w:hyperlink>
      <w:r w:rsidRPr="00A55EE2">
        <w:rPr>
          <w:rFonts w:cs="Segoe UI"/>
          <w:color w:val="808685"/>
          <w:szCs w:val="24"/>
        </w:rPr>
        <w:t>.</w:t>
      </w:r>
    </w:p>
    <w:p w:rsidR="00A55EE2" w:rsidRPr="00A55EE2" w:rsidRDefault="00A55EE2" w:rsidP="00A55EE2">
      <w:pPr>
        <w:pStyle w:val="Heading4"/>
        <w:shd w:val="clear" w:color="auto" w:fill="F0FDFA"/>
        <w:spacing w:before="0" w:after="0" w:line="360" w:lineRule="atLeast"/>
        <w:rPr>
          <w:rFonts w:ascii="Trebuchet MS" w:hAnsi="Trebuchet MS" w:cs="Segoe UI"/>
          <w:color w:val="3B5852"/>
          <w:szCs w:val="24"/>
        </w:rPr>
      </w:pPr>
      <w:r w:rsidRPr="00A55EE2">
        <w:rPr>
          <w:rFonts w:ascii="Trebuchet MS" w:hAnsi="Trebuchet MS" w:cs="Segoe UI"/>
          <w:color w:val="3B5852"/>
          <w:szCs w:val="24"/>
        </w:rPr>
        <w:lastRenderedPageBreak/>
        <w:t>Discussion about this post</w:t>
      </w:r>
    </w:p>
    <w:p w:rsidR="00A55EE2" w:rsidRPr="00A55EE2" w:rsidRDefault="00A55EE2" w:rsidP="00A55EE2">
      <w:pPr>
        <w:pStyle w:val="z-TopofForm"/>
        <w:rPr>
          <w:rFonts w:ascii="Trebuchet MS" w:hAnsi="Trebuchet MS"/>
          <w:sz w:val="24"/>
          <w:szCs w:val="24"/>
        </w:rPr>
      </w:pPr>
      <w:r w:rsidRPr="00A55EE2">
        <w:rPr>
          <w:rFonts w:ascii="Trebuchet MS" w:hAnsi="Trebuchet MS"/>
          <w:sz w:val="24"/>
          <w:szCs w:val="24"/>
        </w:rPr>
        <w:t>Top of Form</w:t>
      </w:r>
    </w:p>
    <w:p w:rsidR="00A55EE2" w:rsidRPr="00A55EE2" w:rsidRDefault="00A55EE2" w:rsidP="00A55EE2">
      <w:pPr>
        <w:shd w:val="clear" w:color="auto" w:fill="F0FDFA"/>
        <w:rPr>
          <w:rFonts w:cs="Courier New"/>
          <w:color w:val="3B5852"/>
          <w:szCs w:val="24"/>
        </w:rPr>
      </w:pPr>
      <w:r w:rsidRPr="00A55EE2">
        <w:rPr>
          <w:rFonts w:cs="Courier New"/>
          <w:color w:val="3B5852"/>
          <w:szCs w:val="24"/>
        </w:rPr>
        <w:object w:dxaOrig="225" w:dyaOrig="225">
          <v:shape id="_x0000_i1039" type="#_x0000_t75" style="width:136.5pt;height:60.75pt" o:ole="">
            <v:imagedata r:id="rId21" o:title=""/>
          </v:shape>
          <w:control r:id="rId22" w:name="DefaultOcxName1" w:shapeid="_x0000_i1039"/>
        </w:object>
      </w:r>
    </w:p>
    <w:p w:rsidR="00A55EE2" w:rsidRPr="00A55EE2" w:rsidRDefault="00A55EE2" w:rsidP="00A55EE2">
      <w:pPr>
        <w:pStyle w:val="z-BottomofForm"/>
        <w:rPr>
          <w:rFonts w:ascii="Trebuchet MS" w:hAnsi="Trebuchet MS"/>
          <w:sz w:val="24"/>
          <w:szCs w:val="24"/>
        </w:rPr>
      </w:pPr>
      <w:r w:rsidRPr="00A55EE2">
        <w:rPr>
          <w:rFonts w:ascii="Trebuchet MS" w:hAnsi="Trebuchet MS"/>
          <w:sz w:val="24"/>
          <w:szCs w:val="24"/>
        </w:rPr>
        <w:t>Bottom of Form</w:t>
      </w:r>
    </w:p>
    <w:p w:rsidR="00A55EE2" w:rsidRPr="00A55EE2" w:rsidRDefault="00124857" w:rsidP="00A55EE2">
      <w:pPr>
        <w:shd w:val="clear" w:color="auto" w:fill="F0FDFA"/>
        <w:rPr>
          <w:rFonts w:cs="Segoe UI"/>
          <w:color w:val="3B5852"/>
          <w:szCs w:val="24"/>
        </w:rPr>
      </w:pPr>
      <w:hyperlink r:id="rId23" w:history="1">
        <w:r w:rsidR="00A55EE2" w:rsidRPr="00A55EE2">
          <w:rPr>
            <w:rStyle w:val="Hyperlink"/>
            <w:rFonts w:cs="Segoe UI"/>
            <w:b/>
            <w:bCs/>
            <w:color w:val="3B5852"/>
            <w:szCs w:val="24"/>
          </w:rPr>
          <w:t>Part 4: Held Somewhere, Disclosable Nowhere</w:t>
        </w:r>
      </w:hyperlink>
    </w:p>
    <w:p w:rsidR="00A55EE2" w:rsidRPr="00A55EE2" w:rsidRDefault="00124857" w:rsidP="00A55EE2">
      <w:pPr>
        <w:shd w:val="clear" w:color="auto" w:fill="F0FDFA"/>
        <w:rPr>
          <w:rFonts w:cs="Segoe UI"/>
          <w:color w:val="3B5852"/>
          <w:szCs w:val="24"/>
        </w:rPr>
      </w:pPr>
      <w:hyperlink r:id="rId24" w:history="1">
        <w:r w:rsidR="00A55EE2" w:rsidRPr="00A55EE2">
          <w:rPr>
            <w:rStyle w:val="Hyperlink"/>
            <w:rFonts w:cs="Segoe UI"/>
            <w:color w:val="3B5852"/>
            <w:szCs w:val="24"/>
          </w:rPr>
          <w:t>The latest FOIA replies do not show that government records do not exist. They show something more revealing: how records are fragmented, withheld…</w:t>
        </w:r>
      </w:hyperlink>
    </w:p>
    <w:p w:rsidR="00A55EE2" w:rsidRPr="00A55EE2" w:rsidRDefault="00A55EE2" w:rsidP="00A55EE2">
      <w:pPr>
        <w:shd w:val="clear" w:color="auto" w:fill="F0FDFA"/>
        <w:spacing w:line="300" w:lineRule="atLeast"/>
        <w:rPr>
          <w:rFonts w:cs="Segoe UI"/>
          <w:caps/>
          <w:color w:val="808685"/>
          <w:spacing w:val="3"/>
          <w:szCs w:val="24"/>
        </w:rPr>
      </w:pPr>
      <w:r w:rsidRPr="00A55EE2">
        <w:rPr>
          <w:rFonts w:cs="Segoe UI"/>
          <w:caps/>
          <w:color w:val="808685"/>
          <w:spacing w:val="3"/>
          <w:szCs w:val="24"/>
        </w:rPr>
        <w:t>Mar 17 </w:t>
      </w:r>
      <w:r w:rsidRPr="00A55EE2">
        <w:rPr>
          <w:rStyle w:val="dividerchar-sbajei"/>
          <w:rFonts w:cs="Segoe UI"/>
          <w:caps/>
          <w:color w:val="808685"/>
          <w:spacing w:val="3"/>
          <w:szCs w:val="24"/>
        </w:rPr>
        <w:t>•</w:t>
      </w:r>
      <w:r w:rsidRPr="00A55EE2">
        <w:rPr>
          <w:rFonts w:cs="Segoe UI"/>
          <w:caps/>
          <w:color w:val="808685"/>
          <w:spacing w:val="3"/>
          <w:szCs w:val="24"/>
        </w:rPr>
        <w:t> </w:t>
      </w:r>
      <w:hyperlink r:id="rId25" w:history="1">
        <w:r w:rsidRPr="00A55EE2">
          <w:rPr>
            <w:rStyle w:val="Hyperlink"/>
            <w:rFonts w:cs="Segoe UI"/>
            <w:caps/>
            <w:spacing w:val="3"/>
            <w:szCs w:val="24"/>
          </w:rPr>
          <w:t>moneyweasel</w:t>
        </w:r>
      </w:hyperlink>
    </w:p>
    <w:p w:rsidR="00A55EE2" w:rsidRPr="00A55EE2" w:rsidRDefault="00A55EE2" w:rsidP="00A55EE2">
      <w:pPr>
        <w:shd w:val="clear" w:color="auto" w:fill="F0FDFA"/>
        <w:spacing w:line="300" w:lineRule="atLeast"/>
        <w:rPr>
          <w:rFonts w:cs="Segoe UI"/>
          <w:caps/>
          <w:color w:val="808685"/>
          <w:spacing w:val="5"/>
          <w:szCs w:val="24"/>
        </w:rPr>
      </w:pPr>
      <w:r w:rsidRPr="00A55EE2">
        <w:rPr>
          <w:rFonts w:cs="Segoe UI"/>
          <w:caps/>
          <w:color w:val="808685"/>
          <w:spacing w:val="5"/>
          <w:szCs w:val="24"/>
        </w:rPr>
        <w:t>2</w:t>
      </w:r>
    </w:p>
    <w:p w:rsidR="00A55EE2" w:rsidRPr="00A55EE2" w:rsidRDefault="00A55EE2" w:rsidP="00A55EE2">
      <w:pPr>
        <w:shd w:val="clear" w:color="auto" w:fill="F0FDFA"/>
        <w:spacing w:line="300" w:lineRule="atLeast"/>
        <w:rPr>
          <w:rFonts w:cs="Segoe UI"/>
          <w:caps/>
          <w:color w:val="808685"/>
          <w:spacing w:val="5"/>
          <w:szCs w:val="24"/>
        </w:rPr>
      </w:pPr>
      <w:r w:rsidRPr="00A55EE2">
        <w:rPr>
          <w:rFonts w:cs="Segoe UI"/>
          <w:caps/>
          <w:color w:val="808685"/>
          <w:spacing w:val="5"/>
          <w:szCs w:val="24"/>
        </w:rPr>
        <w:t>1</w:t>
      </w:r>
    </w:p>
    <w:p w:rsidR="00A55EE2" w:rsidRPr="00A55EE2" w:rsidRDefault="00A55EE2" w:rsidP="00A55EE2">
      <w:pPr>
        <w:shd w:val="clear" w:color="auto" w:fill="F0FDFA"/>
        <w:spacing w:line="240" w:lineRule="auto"/>
        <w:rPr>
          <w:rFonts w:cs="Segoe UI"/>
          <w:color w:val="3B5852"/>
          <w:szCs w:val="24"/>
        </w:rPr>
      </w:pPr>
      <w:r w:rsidRPr="00A55EE2">
        <w:rPr>
          <w:rFonts w:cs="Segoe UI"/>
          <w:noProof/>
          <w:color w:val="3B5852"/>
          <w:szCs w:val="24"/>
          <w:lang w:eastAsia="en-GB"/>
        </w:rPr>
        <w:drawing>
          <wp:inline distT="0" distB="0" distL="0" distR="0" wp14:anchorId="487AD492" wp14:editId="7FD73AF6">
            <wp:extent cx="3048000" cy="2028825"/>
            <wp:effectExtent l="0" t="0" r="0" b="9525"/>
            <wp:docPr id="11" name="Picture 11" descr="https://substackcdn.com/image/fetch/$s_!34HU!,w_320,h_213,c_fill,f_auto,q_auto:good,fl_progressive:steep,g_auto/https%3A%2F%2Fsubstack-post-media.s3.amazonaws.com%2Fpublic%2Fimages%2F086dc149-2f4a-4d28-a08a-5797f45d54c9_641x8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s://substackcdn.com/image/fetch/$s_!34HU!,w_320,h_213,c_fill,f_auto,q_auto:good,fl_progressive:steep,g_auto/https%3A%2F%2Fsubstack-post-media.s3.amazonaws.com%2Fpublic%2Fimages%2F086dc149-2f4a-4d28-a08a-5797f45d54c9_641x836.pn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048000" cy="2028825"/>
                    </a:xfrm>
                    <a:prstGeom prst="rect">
                      <a:avLst/>
                    </a:prstGeom>
                    <a:noFill/>
                    <a:ln>
                      <a:noFill/>
                    </a:ln>
                  </pic:spPr>
                </pic:pic>
              </a:graphicData>
            </a:graphic>
          </wp:inline>
        </w:drawing>
      </w:r>
    </w:p>
    <w:p w:rsidR="00A55EE2" w:rsidRPr="00A55EE2" w:rsidRDefault="00124857" w:rsidP="00A55EE2">
      <w:pPr>
        <w:shd w:val="clear" w:color="auto" w:fill="F0FDFA"/>
        <w:rPr>
          <w:rFonts w:cs="Segoe UI"/>
          <w:color w:val="3B5852"/>
          <w:szCs w:val="24"/>
        </w:rPr>
      </w:pPr>
      <w:hyperlink r:id="rId27" w:history="1">
        <w:r w:rsidR="00A55EE2" w:rsidRPr="00A55EE2">
          <w:rPr>
            <w:rStyle w:val="Hyperlink"/>
            <w:rFonts w:cs="Segoe UI"/>
            <w:b/>
            <w:bCs/>
            <w:color w:val="3B5852"/>
            <w:szCs w:val="24"/>
          </w:rPr>
          <w:t>Part 6: Held Somewhere, Routed Elsewhere</w:t>
        </w:r>
      </w:hyperlink>
    </w:p>
    <w:p w:rsidR="00A55EE2" w:rsidRPr="00A55EE2" w:rsidRDefault="00124857" w:rsidP="00A55EE2">
      <w:pPr>
        <w:shd w:val="clear" w:color="auto" w:fill="F0FDFA"/>
        <w:rPr>
          <w:rFonts w:cs="Segoe UI"/>
          <w:color w:val="3B5852"/>
          <w:szCs w:val="24"/>
        </w:rPr>
      </w:pPr>
      <w:hyperlink r:id="rId28" w:history="1">
        <w:r w:rsidR="00A55EE2" w:rsidRPr="00A55EE2">
          <w:rPr>
            <w:rStyle w:val="Hyperlink"/>
            <w:rFonts w:cs="Segoe UI"/>
            <w:color w:val="3B5852"/>
            <w:szCs w:val="24"/>
          </w:rPr>
          <w:t>Where does authority terminate?</w:t>
        </w:r>
      </w:hyperlink>
    </w:p>
    <w:p w:rsidR="00A55EE2" w:rsidRPr="00A55EE2" w:rsidRDefault="00A55EE2" w:rsidP="00A55EE2">
      <w:pPr>
        <w:shd w:val="clear" w:color="auto" w:fill="F0FDFA"/>
        <w:spacing w:line="300" w:lineRule="atLeast"/>
        <w:rPr>
          <w:rFonts w:cs="Segoe UI"/>
          <w:caps/>
          <w:color w:val="808685"/>
          <w:spacing w:val="3"/>
          <w:szCs w:val="24"/>
        </w:rPr>
      </w:pPr>
      <w:r w:rsidRPr="00A55EE2">
        <w:rPr>
          <w:rFonts w:cs="Segoe UI"/>
          <w:caps/>
          <w:color w:val="808685"/>
          <w:spacing w:val="3"/>
          <w:szCs w:val="24"/>
        </w:rPr>
        <w:t>Apr 13 </w:t>
      </w:r>
      <w:r w:rsidRPr="00A55EE2">
        <w:rPr>
          <w:rStyle w:val="dividerchar-sbajei"/>
          <w:rFonts w:cs="Segoe UI"/>
          <w:caps/>
          <w:color w:val="808685"/>
          <w:spacing w:val="3"/>
          <w:szCs w:val="24"/>
        </w:rPr>
        <w:t>•</w:t>
      </w:r>
      <w:r w:rsidRPr="00A55EE2">
        <w:rPr>
          <w:rFonts w:cs="Segoe UI"/>
          <w:caps/>
          <w:color w:val="808685"/>
          <w:spacing w:val="3"/>
          <w:szCs w:val="24"/>
        </w:rPr>
        <w:t> </w:t>
      </w:r>
      <w:hyperlink r:id="rId29" w:history="1">
        <w:r w:rsidRPr="00A55EE2">
          <w:rPr>
            <w:rStyle w:val="Hyperlink"/>
            <w:rFonts w:cs="Segoe UI"/>
            <w:caps/>
            <w:spacing w:val="3"/>
            <w:szCs w:val="24"/>
          </w:rPr>
          <w:t>moneyweasel</w:t>
        </w:r>
      </w:hyperlink>
    </w:p>
    <w:p w:rsidR="00A55EE2" w:rsidRPr="00A55EE2" w:rsidRDefault="00A55EE2" w:rsidP="00A55EE2">
      <w:pPr>
        <w:shd w:val="clear" w:color="auto" w:fill="F0FDFA"/>
        <w:spacing w:line="240" w:lineRule="auto"/>
        <w:rPr>
          <w:rFonts w:cs="Segoe UI"/>
          <w:color w:val="3B5852"/>
          <w:szCs w:val="24"/>
        </w:rPr>
      </w:pPr>
      <w:r w:rsidRPr="00A55EE2">
        <w:rPr>
          <w:rFonts w:cs="Segoe UI"/>
          <w:noProof/>
          <w:color w:val="3B5852"/>
          <w:szCs w:val="24"/>
          <w:lang w:eastAsia="en-GB"/>
        </w:rPr>
        <w:lastRenderedPageBreak/>
        <w:drawing>
          <wp:inline distT="0" distB="0" distL="0" distR="0" wp14:anchorId="2B39C1E0" wp14:editId="6B2791A3">
            <wp:extent cx="3048000" cy="2028825"/>
            <wp:effectExtent l="0" t="0" r="0" b="9525"/>
            <wp:docPr id="10" name="Picture 10" descr="https://substackcdn.com/image/fetch/$s_!HHxv!,w_320,h_213,c_fill,f_auto,q_auto:good,fl_progressive:steep,g_auto/https%3A%2F%2Fsubstack-post-media.s3.amazonaws.com%2Fpublic%2Fimages%2Fa990a23d-4a4a-413c-a817-0c3209c0dac4_643x8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s://substackcdn.com/image/fetch/$s_!HHxv!,w_320,h_213,c_fill,f_auto,q_auto:good,fl_progressive:steep,g_auto/https%3A%2F%2Fsubstack-post-media.s3.amazonaws.com%2Fpublic%2Fimages%2Fa990a23d-4a4a-413c-a817-0c3209c0dac4_643x871.pn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048000" cy="2028825"/>
                    </a:xfrm>
                    <a:prstGeom prst="rect">
                      <a:avLst/>
                    </a:prstGeom>
                    <a:noFill/>
                    <a:ln>
                      <a:noFill/>
                    </a:ln>
                  </pic:spPr>
                </pic:pic>
              </a:graphicData>
            </a:graphic>
          </wp:inline>
        </w:drawing>
      </w:r>
    </w:p>
    <w:p w:rsidR="00A55EE2" w:rsidRPr="00A55EE2" w:rsidRDefault="00124857" w:rsidP="00A55EE2">
      <w:pPr>
        <w:shd w:val="clear" w:color="auto" w:fill="F0FDFA"/>
        <w:rPr>
          <w:rFonts w:cs="Segoe UI"/>
          <w:color w:val="3B5852"/>
          <w:szCs w:val="24"/>
        </w:rPr>
      </w:pPr>
      <w:hyperlink r:id="rId31" w:history="1">
        <w:r w:rsidR="00A55EE2" w:rsidRPr="00A55EE2">
          <w:rPr>
            <w:rStyle w:val="Hyperlink"/>
            <w:rFonts w:cs="Segoe UI"/>
            <w:b/>
            <w:bCs/>
            <w:color w:val="3B5852"/>
            <w:szCs w:val="24"/>
          </w:rPr>
          <w:t xml:space="preserve">Part 2: The Machine </w:t>
        </w:r>
        <w:proofErr w:type="gramStart"/>
        <w:r w:rsidR="00A55EE2" w:rsidRPr="00A55EE2">
          <w:rPr>
            <w:rStyle w:val="Hyperlink"/>
            <w:rFonts w:cs="Segoe UI"/>
            <w:b/>
            <w:bCs/>
            <w:color w:val="3B5852"/>
            <w:szCs w:val="24"/>
          </w:rPr>
          <w:t>Behind</w:t>
        </w:r>
        <w:proofErr w:type="gramEnd"/>
        <w:r w:rsidR="00A55EE2" w:rsidRPr="00A55EE2">
          <w:rPr>
            <w:rStyle w:val="Hyperlink"/>
            <w:rFonts w:cs="Segoe UI"/>
            <w:b/>
            <w:bCs/>
            <w:color w:val="3B5852"/>
            <w:szCs w:val="24"/>
          </w:rPr>
          <w:t xml:space="preserve"> the Interest Rate</w:t>
        </w:r>
      </w:hyperlink>
    </w:p>
    <w:p w:rsidR="00A55EE2" w:rsidRPr="00A55EE2" w:rsidRDefault="00124857" w:rsidP="00A55EE2">
      <w:pPr>
        <w:shd w:val="clear" w:color="auto" w:fill="F0FDFA"/>
        <w:rPr>
          <w:rFonts w:cs="Segoe UI"/>
          <w:color w:val="3B5852"/>
          <w:szCs w:val="24"/>
        </w:rPr>
      </w:pPr>
      <w:hyperlink r:id="rId32" w:history="1">
        <w:r w:rsidR="00A55EE2" w:rsidRPr="00A55EE2">
          <w:rPr>
            <w:rStyle w:val="Hyperlink"/>
            <w:rFonts w:cs="Segoe UI"/>
            <w:color w:val="3B5852"/>
            <w:szCs w:val="24"/>
          </w:rPr>
          <w:t>Last week I described what looked like a simple event: an interest rate doubling overnight on a consumer credit card.</w:t>
        </w:r>
      </w:hyperlink>
    </w:p>
    <w:p w:rsidR="00A55EE2" w:rsidRPr="00A55EE2" w:rsidRDefault="00A55EE2" w:rsidP="00A55EE2">
      <w:pPr>
        <w:shd w:val="clear" w:color="auto" w:fill="F0FDFA"/>
        <w:spacing w:line="300" w:lineRule="atLeast"/>
        <w:rPr>
          <w:rFonts w:cs="Segoe UI"/>
          <w:caps/>
          <w:color w:val="808685"/>
          <w:spacing w:val="3"/>
          <w:szCs w:val="24"/>
        </w:rPr>
      </w:pPr>
      <w:r w:rsidRPr="00A55EE2">
        <w:rPr>
          <w:rFonts w:cs="Segoe UI"/>
          <w:caps/>
          <w:color w:val="808685"/>
          <w:spacing w:val="3"/>
          <w:szCs w:val="24"/>
        </w:rPr>
        <w:t>Feb 25 </w:t>
      </w:r>
      <w:r w:rsidRPr="00A55EE2">
        <w:rPr>
          <w:rStyle w:val="dividerchar-sbajei"/>
          <w:rFonts w:cs="Segoe UI"/>
          <w:caps/>
          <w:color w:val="808685"/>
          <w:spacing w:val="3"/>
          <w:szCs w:val="24"/>
        </w:rPr>
        <w:t>•</w:t>
      </w:r>
      <w:r w:rsidRPr="00A55EE2">
        <w:rPr>
          <w:rFonts w:cs="Segoe UI"/>
          <w:caps/>
          <w:color w:val="808685"/>
          <w:spacing w:val="3"/>
          <w:szCs w:val="24"/>
        </w:rPr>
        <w:t> </w:t>
      </w:r>
      <w:hyperlink r:id="rId33" w:history="1">
        <w:r w:rsidRPr="00A55EE2">
          <w:rPr>
            <w:rStyle w:val="Hyperlink"/>
            <w:rFonts w:cs="Segoe UI"/>
            <w:caps/>
            <w:spacing w:val="3"/>
            <w:szCs w:val="24"/>
          </w:rPr>
          <w:t>moneyweasel</w:t>
        </w:r>
      </w:hyperlink>
    </w:p>
    <w:p w:rsidR="00A55EE2" w:rsidRDefault="00A55EE2" w:rsidP="00A55EE2">
      <w:pPr>
        <w:shd w:val="clear" w:color="auto" w:fill="F0FDFA"/>
        <w:spacing w:line="240" w:lineRule="auto"/>
        <w:rPr>
          <w:rFonts w:ascii="Segoe UI" w:hAnsi="Segoe UI" w:cs="Segoe UI"/>
          <w:color w:val="3B5852"/>
          <w:sz w:val="27"/>
          <w:szCs w:val="27"/>
        </w:rPr>
      </w:pPr>
      <w:r>
        <w:rPr>
          <w:rFonts w:ascii="Segoe UI" w:hAnsi="Segoe UI" w:cs="Segoe UI"/>
          <w:noProof/>
          <w:color w:val="3B5852"/>
          <w:sz w:val="27"/>
          <w:szCs w:val="27"/>
          <w:lang w:eastAsia="en-GB"/>
        </w:rPr>
        <w:drawing>
          <wp:inline distT="0" distB="0" distL="0" distR="0" wp14:anchorId="61CF8A3C" wp14:editId="11988B9A">
            <wp:extent cx="3048000" cy="2028825"/>
            <wp:effectExtent l="0" t="0" r="0" b="9525"/>
            <wp:docPr id="9" name="Picture 9" descr="https://substackcdn.com/image/fetch/$s_!j3Sf!,w_320,h_213,c_fill,f_auto,q_auto:good,fl_progressive:steep,g_auto/https%3A%2F%2Fsubstack-post-media.s3.amazonaws.com%2Fpublic%2Fimages%2Fcfde60bf-bd63-4edd-8d9d-fa1c3f8e3e70_1039x68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s://substackcdn.com/image/fetch/$s_!j3Sf!,w_320,h_213,c_fill,f_auto,q_auto:good,fl_progressive:steep,g_auto/https%3A%2F%2Fsubstack-post-media.s3.amazonaws.com%2Fpublic%2Fimages%2Fcfde60bf-bd63-4edd-8d9d-fa1c3f8e3e70_1039x681.jpe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048000" cy="2028825"/>
                    </a:xfrm>
                    <a:prstGeom prst="rect">
                      <a:avLst/>
                    </a:prstGeom>
                    <a:noFill/>
                    <a:ln>
                      <a:noFill/>
                    </a:ln>
                  </pic:spPr>
                </pic:pic>
              </a:graphicData>
            </a:graphic>
          </wp:inline>
        </w:drawing>
      </w:r>
    </w:p>
    <w:p w:rsidR="00A55EE2" w:rsidRDefault="00A55EE2" w:rsidP="00A55EE2">
      <w:pPr>
        <w:pStyle w:val="Heading3"/>
        <w:shd w:val="clear" w:color="auto" w:fill="65A30D"/>
        <w:spacing w:before="0" w:after="0" w:line="420" w:lineRule="atLeast"/>
        <w:jc w:val="center"/>
        <w:rPr>
          <w:rFonts w:ascii="Segoe UI" w:hAnsi="Segoe UI" w:cs="Segoe UI"/>
          <w:color w:val="FFFFFF"/>
          <w:sz w:val="36"/>
          <w:szCs w:val="36"/>
        </w:rPr>
      </w:pPr>
      <w:proofErr w:type="gramStart"/>
      <w:r>
        <w:rPr>
          <w:rFonts w:ascii="Segoe UI" w:hAnsi="Segoe UI" w:cs="Segoe UI"/>
          <w:color w:val="FFFFFF"/>
          <w:sz w:val="36"/>
          <w:szCs w:val="36"/>
        </w:rPr>
        <w:t>Ready for more?</w:t>
      </w:r>
      <w:proofErr w:type="gramEnd"/>
    </w:p>
    <w:p w:rsidR="00A55EE2" w:rsidRDefault="00A55EE2" w:rsidP="00A55EE2">
      <w:pPr>
        <w:pStyle w:val="z-TopofForm"/>
      </w:pPr>
      <w:r>
        <w:t>Top of Form</w:t>
      </w:r>
    </w:p>
    <w:p w:rsidR="00A55EE2" w:rsidRDefault="00A55EE2" w:rsidP="00A55EE2">
      <w:pPr>
        <w:shd w:val="clear" w:color="auto" w:fill="65A30D"/>
        <w:rPr>
          <w:rFonts w:ascii="Courier New" w:hAnsi="Courier New" w:cs="Courier New"/>
          <w:color w:val="3B5852"/>
          <w:sz w:val="27"/>
          <w:szCs w:val="27"/>
        </w:rPr>
      </w:pPr>
      <w:r>
        <w:rPr>
          <w:rFonts w:ascii="Courier New" w:hAnsi="Courier New" w:cs="Courier New"/>
          <w:color w:val="3B5852"/>
          <w:sz w:val="27"/>
          <w:szCs w:val="27"/>
        </w:rPr>
        <w:object w:dxaOrig="225" w:dyaOrig="225">
          <v:shape id="_x0000_i1042" type="#_x0000_t75" style="width:38.25pt;height:18pt" o:ole="">
            <v:imagedata r:id="rId35" o:title=""/>
          </v:shape>
          <w:control r:id="rId36" w:name="DefaultOcxName2" w:shapeid="_x0000_i1042"/>
        </w:object>
      </w:r>
    </w:p>
    <w:p w:rsidR="00A55EE2" w:rsidRDefault="00A55EE2" w:rsidP="00A55EE2">
      <w:pPr>
        <w:shd w:val="clear" w:color="auto" w:fill="65A30D"/>
        <w:rPr>
          <w:rFonts w:ascii="Courier New" w:hAnsi="Courier New" w:cs="Courier New"/>
          <w:color w:val="3B5852"/>
          <w:sz w:val="27"/>
          <w:szCs w:val="27"/>
        </w:rPr>
      </w:pPr>
      <w:r>
        <w:rPr>
          <w:rStyle w:val="button-text"/>
          <w:rFonts w:ascii="Courier New" w:hAnsi="Courier New" w:cs="Courier New"/>
          <w:color w:val="3B5852"/>
          <w:sz w:val="27"/>
          <w:szCs w:val="27"/>
        </w:rPr>
        <w:t>Subscribe</w:t>
      </w:r>
    </w:p>
    <w:p w:rsidR="00A55EE2" w:rsidRDefault="00A55EE2" w:rsidP="00A55EE2">
      <w:pPr>
        <w:pStyle w:val="z-BottomofForm"/>
      </w:pPr>
      <w:r>
        <w:t>Bottom of Form</w:t>
      </w:r>
    </w:p>
    <w:p w:rsidR="0001793E" w:rsidRPr="00BC7F53" w:rsidRDefault="00824A49" w:rsidP="00F24C48">
      <w:pPr>
        <w:pStyle w:val="Closing"/>
        <w:spacing w:line="360" w:lineRule="auto"/>
        <w:ind w:right="237"/>
        <w:jc w:val="center"/>
        <w:rPr>
          <w:rFonts w:ascii="Trebuchet MS" w:hAnsi="Trebuchet MS" w:cstheme="minorHAnsi"/>
          <w:color w:val="385623" w:themeColor="accent6" w:themeShade="80"/>
          <w:lang w:val="en-GB"/>
        </w:rPr>
      </w:pPr>
      <w:r w:rsidRPr="00BC7F53">
        <w:rPr>
          <w:rFonts w:ascii="Trebuchet MS" w:hAnsi="Trebuchet MS" w:cstheme="minorHAnsi"/>
          <w:color w:val="385623" w:themeColor="accent6" w:themeShade="80"/>
          <w:lang w:val="en-GB"/>
        </w:rPr>
        <w:t>'Living Stones' is an unincorporated non-profit private ecclesiastical guild and trust.</w:t>
      </w:r>
    </w:p>
    <w:p w:rsidR="00824A49" w:rsidRDefault="00824A49" w:rsidP="00F24C48">
      <w:pPr>
        <w:pStyle w:val="Closing"/>
        <w:spacing w:line="360" w:lineRule="auto"/>
        <w:ind w:right="237"/>
        <w:jc w:val="center"/>
        <w:rPr>
          <w:rFonts w:ascii="Trebuchet MS" w:hAnsi="Trebuchet MS" w:cstheme="minorHAnsi"/>
          <w:color w:val="385623" w:themeColor="accent6" w:themeShade="80"/>
          <w:lang w:val="en-GB"/>
        </w:rPr>
      </w:pPr>
      <w:r>
        <w:rPr>
          <w:rFonts w:ascii="Trebuchet MS" w:hAnsi="Trebuchet MS" w:cstheme="minorHAnsi"/>
          <w:color w:val="385623" w:themeColor="accent6" w:themeShade="80"/>
          <w:lang w:val="en-GB"/>
        </w:rPr>
        <w:t>Membership, annually or for life, is at a nominal charge upon proof of IS/EA-entity</w:t>
      </w:r>
    </w:p>
    <w:p w:rsidR="0062341A" w:rsidRDefault="0062341A" w:rsidP="00F24C48">
      <w:pPr>
        <w:pStyle w:val="Closing"/>
        <w:spacing w:line="360" w:lineRule="auto"/>
        <w:ind w:right="237"/>
        <w:jc w:val="center"/>
        <w:rPr>
          <w:rFonts w:ascii="Trebuchet MS" w:hAnsi="Trebuchet MS" w:cstheme="minorHAnsi"/>
          <w:color w:val="385623" w:themeColor="accent6" w:themeShade="80"/>
          <w:lang w:val="en-GB"/>
        </w:rPr>
      </w:pPr>
      <w:r>
        <w:rPr>
          <w:rFonts w:ascii="Trebuchet MS" w:hAnsi="Trebuchet MS" w:cstheme="minorHAnsi"/>
          <w:color w:val="385623" w:themeColor="accent6" w:themeShade="80"/>
          <w:lang w:val="en-GB"/>
        </w:rPr>
        <w:t>plus your CV to confirm your skillset(s). All enquiries to the address below:</w:t>
      </w:r>
    </w:p>
    <w:p w:rsidR="0062341A" w:rsidRPr="00824A49" w:rsidRDefault="0062341A" w:rsidP="00F24C48">
      <w:pPr>
        <w:pStyle w:val="Closing"/>
        <w:spacing w:line="360" w:lineRule="auto"/>
        <w:ind w:right="237"/>
        <w:jc w:val="center"/>
        <w:rPr>
          <w:rFonts w:ascii="Trebuchet MS" w:hAnsi="Trebuchet MS" w:cstheme="minorHAnsi"/>
          <w:color w:val="385623" w:themeColor="accent6" w:themeShade="80"/>
          <w:lang w:val="en-GB"/>
        </w:rPr>
      </w:pPr>
      <w:r>
        <w:rPr>
          <w:rFonts w:ascii="Trebuchet MS" w:hAnsi="Trebuchet MS" w:cstheme="minorHAnsi"/>
          <w:color w:val="385623" w:themeColor="accent6" w:themeShade="80"/>
          <w:lang w:val="en-GB"/>
        </w:rPr>
        <w:t>'Living Stones', Suite 303, 88 Queen Street, Sheffield, Yorkshire, England [</w:t>
      </w:r>
      <w:r w:rsidRPr="0062341A">
        <w:rPr>
          <w:rFonts w:ascii="Trebuchet MS" w:hAnsi="Trebuchet MS" w:cstheme="minorHAnsi"/>
          <w:b/>
          <w:bCs/>
          <w:color w:val="auto"/>
          <w:lang w:val="en-GB"/>
        </w:rPr>
        <w:t>S1 2FW</w:t>
      </w:r>
      <w:r>
        <w:rPr>
          <w:rFonts w:ascii="Trebuchet MS" w:hAnsi="Trebuchet MS" w:cstheme="minorHAnsi"/>
          <w:color w:val="385623" w:themeColor="accent6" w:themeShade="80"/>
          <w:lang w:val="en-GB"/>
        </w:rPr>
        <w:t>]</w:t>
      </w:r>
    </w:p>
    <w:p w:rsidR="0001793E" w:rsidRPr="009A5E0E" w:rsidRDefault="0001793E" w:rsidP="0001793E">
      <w:pPr>
        <w:pStyle w:val="Closing"/>
        <w:numPr>
          <w:ilvl w:val="0"/>
          <w:numId w:val="1"/>
        </w:numPr>
        <w:spacing w:line="276" w:lineRule="auto"/>
        <w:ind w:right="237"/>
        <w:jc w:val="center"/>
        <w:rPr>
          <w:rFonts w:ascii="Trebuchet MS" w:hAnsi="Trebuchet MS" w:cstheme="minorHAnsi"/>
          <w:color w:val="385623" w:themeColor="accent6" w:themeShade="80"/>
          <w:sz w:val="24"/>
          <w:szCs w:val="24"/>
          <w:lang w:val="en-GB"/>
        </w:rPr>
      </w:pPr>
      <w:r>
        <w:rPr>
          <w:rFonts w:ascii="Trebuchet MS" w:hAnsi="Trebuchet MS" w:cstheme="minorHAnsi"/>
          <w:color w:val="385623" w:themeColor="accent6" w:themeShade="80"/>
          <w:sz w:val="16"/>
          <w:szCs w:val="16"/>
          <w:lang w:val="en-GB"/>
        </w:rPr>
        <w:t>With apologies to Doctor Luke - 24.5 – why seek ye the DEAD among the living?!</w:t>
      </w:r>
    </w:p>
    <w:p w:rsidR="0001793E" w:rsidRPr="00321B87" w:rsidRDefault="0001793E" w:rsidP="0001793E">
      <w:pPr>
        <w:pStyle w:val="Closing"/>
        <w:spacing w:line="276" w:lineRule="auto"/>
        <w:ind w:left="1440" w:right="237"/>
        <w:rPr>
          <w:rFonts w:ascii="Trebuchet MS" w:hAnsi="Trebuchet MS" w:cstheme="minorHAnsi"/>
          <w:color w:val="385623" w:themeColor="accent6" w:themeShade="80"/>
          <w:sz w:val="24"/>
          <w:szCs w:val="24"/>
          <w:lang w:val="en-GB"/>
        </w:rPr>
      </w:pPr>
    </w:p>
    <w:sectPr w:rsidR="0001793E" w:rsidRPr="00321B87" w:rsidSect="007E7DA5">
      <w:headerReference w:type="default" r:id="rId37"/>
      <w:footerReference w:type="default" r:id="rId38"/>
      <w:headerReference w:type="first" r:id="rId39"/>
      <w:footerReference w:type="first" r:id="rId40"/>
      <w:pgSz w:w="11906" w:h="16838"/>
      <w:pgMar w:top="1440" w:right="1440" w:bottom="1440" w:left="1440" w:header="1701" w:footer="141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573CD" w:rsidRDefault="003573CD" w:rsidP="00092447">
      <w:pPr>
        <w:spacing w:after="0" w:line="240" w:lineRule="auto"/>
      </w:pPr>
      <w:r>
        <w:separator/>
      </w:r>
    </w:p>
  </w:endnote>
  <w:endnote w:type="continuationSeparator" w:id="0">
    <w:p w:rsidR="003573CD" w:rsidRDefault="003573CD" w:rsidP="000924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cript MT Bold">
    <w:altName w:val="French Script MT"/>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C3E15" w:rsidRPr="008478B0" w:rsidRDefault="008478B0" w:rsidP="00E63C91">
    <w:pPr>
      <w:pStyle w:val="Footer"/>
      <w:rPr>
        <w:color w:val="C00000"/>
        <w:sz w:val="20"/>
        <w:szCs w:val="20"/>
      </w:rPr>
    </w:pPr>
    <w:r>
      <w:rPr>
        <w:color w:val="C00000"/>
        <w:sz w:val="18"/>
        <w:szCs w:val="18"/>
      </w:rPr>
      <w:tab/>
    </w:r>
    <w:r w:rsidR="002C774E">
      <w:rPr>
        <w:color w:val="C00000"/>
        <w:sz w:val="18"/>
        <w:szCs w:val="18"/>
      </w:rPr>
      <w:tab/>
    </w:r>
    <w:r w:rsidR="005C3E15" w:rsidRPr="008478B0">
      <w:rPr>
        <w:color w:val="C00000"/>
        <w:sz w:val="20"/>
        <w:szCs w:val="20"/>
      </w:rPr>
      <w:t xml:space="preserve">Page </w:t>
    </w:r>
    <w:sdt>
      <w:sdtPr>
        <w:rPr>
          <w:color w:val="C00000"/>
          <w:sz w:val="20"/>
          <w:szCs w:val="20"/>
        </w:rPr>
        <w:id w:val="-259922610"/>
        <w:docPartObj>
          <w:docPartGallery w:val="Page Numbers (Bottom of Page)"/>
          <w:docPartUnique/>
        </w:docPartObj>
      </w:sdtPr>
      <w:sdtEndPr>
        <w:rPr>
          <w:noProof/>
        </w:rPr>
      </w:sdtEndPr>
      <w:sdtContent>
        <w:r w:rsidR="005C3E15" w:rsidRPr="008478B0">
          <w:rPr>
            <w:color w:val="C00000"/>
            <w:sz w:val="20"/>
            <w:szCs w:val="20"/>
          </w:rPr>
          <w:fldChar w:fldCharType="begin"/>
        </w:r>
        <w:r w:rsidR="005C3E15" w:rsidRPr="008478B0">
          <w:rPr>
            <w:color w:val="C00000"/>
            <w:sz w:val="20"/>
            <w:szCs w:val="20"/>
          </w:rPr>
          <w:instrText xml:space="preserve"> PAGE   \* MERGEFORMAT </w:instrText>
        </w:r>
        <w:r w:rsidR="005C3E15" w:rsidRPr="008478B0">
          <w:rPr>
            <w:color w:val="C00000"/>
            <w:sz w:val="20"/>
            <w:szCs w:val="20"/>
          </w:rPr>
          <w:fldChar w:fldCharType="separate"/>
        </w:r>
        <w:r w:rsidR="00124857">
          <w:rPr>
            <w:noProof/>
            <w:color w:val="C00000"/>
            <w:sz w:val="20"/>
            <w:szCs w:val="20"/>
          </w:rPr>
          <w:t>11</w:t>
        </w:r>
        <w:r w:rsidR="005C3E15" w:rsidRPr="008478B0">
          <w:rPr>
            <w:noProof/>
            <w:color w:val="C00000"/>
            <w:sz w:val="20"/>
            <w:szCs w:val="20"/>
          </w:rPr>
          <w:fldChar w:fldCharType="end"/>
        </w:r>
        <w:r w:rsidR="004A7B7E">
          <w:rPr>
            <w:noProof/>
            <w:color w:val="C00000"/>
            <w:sz w:val="20"/>
            <w:szCs w:val="20"/>
          </w:rPr>
          <w:t xml:space="preserve"> of </w:t>
        </w:r>
        <w:r w:rsidR="00BC7F53">
          <w:rPr>
            <w:noProof/>
            <w:color w:val="C00000"/>
            <w:sz w:val="20"/>
            <w:szCs w:val="20"/>
          </w:rPr>
          <w:t>11</w:t>
        </w:r>
      </w:sdtContent>
    </w:sdt>
  </w:p>
  <w:p w:rsidR="005C3E15" w:rsidRDefault="005C3E1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32E0" w:rsidRPr="00D07003" w:rsidRDefault="00A41FAC">
    <w:pPr>
      <w:pStyle w:val="Footer"/>
      <w:rPr>
        <w:color w:val="808080" w:themeColor="background1" w:themeShade="80"/>
        <w:sz w:val="18"/>
        <w:szCs w:val="18"/>
        <w:lang w:val="fr-FR"/>
      </w:rPr>
    </w:pPr>
    <w:r>
      <w:rPr>
        <w:color w:val="808080" w:themeColor="background1" w:themeShade="80"/>
        <w:sz w:val="18"/>
        <w:szCs w:val="18"/>
        <w:lang w:val="fr-FR"/>
      </w:rPr>
      <w:t>1.3-NFO</w:t>
    </w:r>
    <w:r w:rsidR="00D07003" w:rsidRPr="00D07003">
      <w:rPr>
        <w:color w:val="808080" w:themeColor="background1" w:themeShade="80"/>
        <w:sz w:val="18"/>
        <w:szCs w:val="18"/>
        <w:lang w:val="fr-FR"/>
      </w:rPr>
      <w:t>-</w:t>
    </w:r>
    <w:r w:rsidR="00F24C48">
      <w:rPr>
        <w:color w:val="808080" w:themeColor="background1" w:themeShade="80"/>
        <w:sz w:val="18"/>
        <w:szCs w:val="18"/>
        <w:lang w:val="fr-FR"/>
      </w:rPr>
      <w:t>14</w:t>
    </w:r>
    <w:r w:rsidR="00202BC3">
      <w:rPr>
        <w:color w:val="808080" w:themeColor="background1" w:themeShade="80"/>
        <w:sz w:val="18"/>
        <w:szCs w:val="18"/>
        <w:lang w:val="fr-FR"/>
      </w:rPr>
      <w:t>67-260418</w:t>
    </w:r>
  </w:p>
  <w:p w:rsidR="007D4586" w:rsidRPr="00D07003" w:rsidRDefault="007D4586">
    <w:pPr>
      <w:pStyle w:val="Footer"/>
      <w:rPr>
        <w:color w:val="808080" w:themeColor="background1" w:themeShade="80"/>
        <w:sz w:val="18"/>
        <w:szCs w:val="18"/>
        <w:lang w:val="fr-FR"/>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573CD" w:rsidRDefault="003573CD" w:rsidP="00092447">
      <w:pPr>
        <w:spacing w:after="0" w:line="240" w:lineRule="auto"/>
      </w:pPr>
      <w:r>
        <w:separator/>
      </w:r>
    </w:p>
  </w:footnote>
  <w:footnote w:type="continuationSeparator" w:id="0">
    <w:p w:rsidR="003573CD" w:rsidRDefault="003573CD" w:rsidP="0009244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2447" w:rsidRDefault="00FC3D6D">
    <w:pPr>
      <w:pStyle w:val="Header"/>
    </w:pPr>
    <w:r>
      <w:rPr>
        <w:rFonts w:asciiTheme="minorHAnsi" w:hAnsiTheme="minorHAnsi" w:cstheme="minorHAnsi"/>
        <w:b/>
        <w:bCs/>
        <w:noProof/>
        <w:color w:val="C00000"/>
        <w:sz w:val="28"/>
        <w:szCs w:val="28"/>
        <w:lang w:eastAsia="en-GB"/>
      </w:rPr>
      <w:drawing>
        <wp:anchor distT="0" distB="0" distL="114300" distR="114300" simplePos="0" relativeHeight="251666432" behindDoc="0" locked="0" layoutInCell="1" allowOverlap="1" wp14:anchorId="7716C2E0" wp14:editId="5D78E6E0">
          <wp:simplePos x="0" y="0"/>
          <wp:positionH relativeFrom="column">
            <wp:posOffset>2466270</wp:posOffset>
          </wp:positionH>
          <wp:positionV relativeFrom="page">
            <wp:posOffset>457200</wp:posOffset>
          </wp:positionV>
          <wp:extent cx="735330" cy="781685"/>
          <wp:effectExtent l="0" t="0" r="7620" b="0"/>
          <wp:wrapNone/>
          <wp:docPr id="1838653461" name="Picture 1" descr="A shield with a flow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5439749" name="Picture 1" descr="A shield with a flower&#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35330" cy="781685"/>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3192" w:rsidRPr="00F56A3A" w:rsidRDefault="007E792E" w:rsidP="001E3192">
    <w:pPr>
      <w:pStyle w:val="Header"/>
      <w:tabs>
        <w:tab w:val="clear" w:pos="4513"/>
        <w:tab w:val="clear" w:pos="9026"/>
        <w:tab w:val="left" w:pos="6222"/>
      </w:tabs>
      <w:rPr>
        <w:color w:val="893F37"/>
        <w:sz w:val="28"/>
        <w:szCs w:val="28"/>
      </w:rPr>
    </w:pPr>
    <w:r>
      <w:rPr>
        <w:rFonts w:asciiTheme="minorHAnsi" w:hAnsiTheme="minorHAnsi" w:cstheme="minorHAnsi"/>
        <w:b/>
        <w:bCs/>
        <w:noProof/>
        <w:color w:val="C00000"/>
        <w:sz w:val="28"/>
        <w:szCs w:val="28"/>
        <w:lang w:eastAsia="en-GB"/>
      </w:rPr>
      <w:drawing>
        <wp:anchor distT="0" distB="0" distL="114300" distR="114300" simplePos="0" relativeHeight="251656192" behindDoc="0" locked="0" layoutInCell="1" allowOverlap="1" wp14:anchorId="16F94759" wp14:editId="44CAE73D">
          <wp:simplePos x="0" y="0"/>
          <wp:positionH relativeFrom="column">
            <wp:posOffset>19050</wp:posOffset>
          </wp:positionH>
          <wp:positionV relativeFrom="paragraph">
            <wp:posOffset>-405130</wp:posOffset>
          </wp:positionV>
          <wp:extent cx="948331" cy="1007911"/>
          <wp:effectExtent l="0" t="0" r="4445" b="1905"/>
          <wp:wrapNone/>
          <wp:docPr id="305439749" name="Picture 1" descr="A shield with a flow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5439749" name="Picture 1" descr="A shield with a flower&#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948331" cy="1007911"/>
                  </a:xfrm>
                  <a:prstGeom prst="rect">
                    <a:avLst/>
                  </a:prstGeom>
                </pic:spPr>
              </pic:pic>
            </a:graphicData>
          </a:graphic>
          <wp14:sizeRelH relativeFrom="margin">
            <wp14:pctWidth>0</wp14:pctWidth>
          </wp14:sizeRelH>
          <wp14:sizeRelV relativeFrom="margin">
            <wp14:pctHeight>0</wp14:pctHeight>
          </wp14:sizeRelV>
        </wp:anchor>
      </w:drawing>
    </w:r>
    <w:r w:rsidR="001E3192" w:rsidRPr="005740DC">
      <w:rPr>
        <w:rFonts w:cstheme="minorHAnsi"/>
        <w:b/>
        <w:bCs/>
        <w:noProof/>
        <w:color w:val="C00000"/>
        <w:sz w:val="22"/>
        <w:lang w:eastAsia="en-GB"/>
      </w:rPr>
      <w:t xml:space="preserve">      </w:t>
    </w:r>
    <w:r w:rsidR="00894D26" w:rsidRPr="005740DC">
      <w:rPr>
        <w:rFonts w:cstheme="minorHAnsi"/>
        <w:b/>
        <w:bCs/>
        <w:noProof/>
        <w:color w:val="C00000"/>
        <w:sz w:val="22"/>
        <w:lang w:eastAsia="en-GB"/>
      </w:rPr>
      <w:t xml:space="preserve">                                </w:t>
    </w:r>
    <w:r w:rsidR="001E3192" w:rsidRPr="005740DC">
      <w:rPr>
        <w:rFonts w:cstheme="minorHAnsi"/>
        <w:b/>
        <w:bCs/>
        <w:noProof/>
        <w:color w:val="C00000"/>
        <w:sz w:val="22"/>
        <w:lang w:eastAsia="en-GB"/>
      </w:rPr>
      <w:t xml:space="preserve"> </w:t>
    </w:r>
    <w:r w:rsidR="00764FBB">
      <w:rPr>
        <w:rFonts w:cstheme="minorHAnsi"/>
        <w:b/>
        <w:bCs/>
        <w:noProof/>
        <w:color w:val="C00000"/>
        <w:sz w:val="22"/>
        <w:lang w:eastAsia="en-GB"/>
      </w:rPr>
      <w:tab/>
    </w:r>
    <w:r w:rsidR="00894D26" w:rsidRPr="00F56A3A">
      <w:rPr>
        <w:rFonts w:cstheme="minorHAnsi"/>
        <w:b/>
        <w:bCs/>
        <w:noProof/>
        <w:color w:val="893F37"/>
        <w:sz w:val="28"/>
        <w:szCs w:val="28"/>
        <w:lang w:eastAsia="en-GB"/>
      </w:rPr>
      <w:t>LIVING STONES</w:t>
    </w:r>
  </w:p>
  <w:p w:rsidR="00C74DB2" w:rsidRPr="005740DC" w:rsidRDefault="00C74DB2" w:rsidP="00C74DB2">
    <w:pPr>
      <w:pStyle w:val="Header"/>
      <w:tabs>
        <w:tab w:val="clear" w:pos="4513"/>
        <w:tab w:val="clear" w:pos="9026"/>
        <w:tab w:val="left" w:pos="6222"/>
      </w:tabs>
    </w:pPr>
  </w:p>
  <w:p w:rsidR="00E63C91" w:rsidRPr="00F24C48" w:rsidRDefault="00C74DB2" w:rsidP="00C74DB2">
    <w:pPr>
      <w:pStyle w:val="Header"/>
      <w:tabs>
        <w:tab w:val="clear" w:pos="4513"/>
        <w:tab w:val="clear" w:pos="9026"/>
        <w:tab w:val="left" w:pos="6222"/>
      </w:tabs>
      <w:rPr>
        <w:b/>
        <w:bCs/>
        <w:lang w:val="de-DE"/>
      </w:rPr>
    </w:pPr>
    <w:r w:rsidRPr="005740DC">
      <w:tab/>
    </w:r>
    <w:r w:rsidR="00FA7561" w:rsidRPr="00F24C48">
      <w:rPr>
        <w:b/>
        <w:lang w:val="de-DE"/>
      </w:rPr>
      <w:t xml:space="preserve">   </w:t>
    </w:r>
    <w:r w:rsidR="00202BC3">
      <w:rPr>
        <w:b/>
        <w:lang w:val="de-DE"/>
      </w:rPr>
      <w:t>14</w:t>
    </w:r>
    <w:r w:rsidR="007E0422">
      <w:rPr>
        <w:b/>
        <w:lang w:val="de-DE"/>
      </w:rPr>
      <w:t>70</w:t>
    </w:r>
    <w:r w:rsidR="00FA7561" w:rsidRPr="00F24C48">
      <w:rPr>
        <w:b/>
        <w:bCs/>
        <w:color w:val="385623" w:themeColor="accent6" w:themeShade="80"/>
        <w:lang w:val="de-DE"/>
      </w:rPr>
      <w:t>-2</w:t>
    </w:r>
    <w:r w:rsidR="005670C0" w:rsidRPr="00F24C48">
      <w:rPr>
        <w:b/>
        <w:bCs/>
        <w:color w:val="385623" w:themeColor="accent6" w:themeShade="80"/>
        <w:lang w:val="de-DE"/>
      </w:rPr>
      <w:t>6</w:t>
    </w:r>
    <w:r w:rsidR="00647CE4" w:rsidRPr="00F24C48">
      <w:rPr>
        <w:b/>
        <w:bCs/>
        <w:color w:val="385623" w:themeColor="accent6" w:themeShade="80"/>
        <w:lang w:val="de-DE"/>
      </w:rPr>
      <w:t>0</w:t>
    </w:r>
    <w:r w:rsidR="00F24C48" w:rsidRPr="00F24C48">
      <w:rPr>
        <w:b/>
        <w:bCs/>
        <w:color w:val="385623" w:themeColor="accent6" w:themeShade="80"/>
        <w:lang w:val="de-DE"/>
      </w:rPr>
      <w:t>4</w:t>
    </w:r>
    <w:r w:rsidR="00202BC3">
      <w:rPr>
        <w:b/>
        <w:bCs/>
        <w:color w:val="385623" w:themeColor="accent6" w:themeShade="80"/>
        <w:lang w:val="de-DE"/>
      </w:rPr>
      <w:t>18</w:t>
    </w:r>
  </w:p>
  <w:p w:rsidR="00E63C91" w:rsidRPr="00FA7561" w:rsidRDefault="0006723F" w:rsidP="00E63C91">
    <w:pPr>
      <w:pStyle w:val="Name"/>
      <w:ind w:left="0"/>
      <w:rPr>
        <w:rFonts w:ascii="Script MT Bold" w:hAnsi="Script MT Bold" w:cstheme="minorHAnsi"/>
        <w:noProof/>
        <w:color w:val="003300"/>
        <w:sz w:val="28"/>
        <w:szCs w:val="28"/>
        <w:lang w:val="de-DE" w:eastAsia="en-GB"/>
      </w:rPr>
    </w:pPr>
    <w:r>
      <w:rPr>
        <w:rFonts w:ascii="Script MT Bold" w:hAnsi="Script MT Bold" w:cstheme="minorHAnsi"/>
        <w:noProof/>
        <w:color w:val="003300"/>
        <w:sz w:val="28"/>
        <w:szCs w:val="28"/>
        <w:lang w:val="de-DE" w:eastAsia="en-GB"/>
      </w:rPr>
      <w:t xml:space="preserve"> </w:t>
    </w:r>
    <w:r w:rsidR="00894D26" w:rsidRPr="00FA7561">
      <w:rPr>
        <w:rFonts w:ascii="Script MT Bold" w:hAnsi="Script MT Bold" w:cstheme="minorHAnsi"/>
        <w:noProof/>
        <w:color w:val="003300"/>
        <w:sz w:val="28"/>
        <w:szCs w:val="28"/>
        <w:lang w:val="de-DE" w:eastAsia="en-GB"/>
      </w:rPr>
      <w:t>wachet und betet</w:t>
    </w:r>
  </w:p>
  <w:p w:rsidR="00894D26" w:rsidRPr="00FA7561" w:rsidRDefault="00894D26" w:rsidP="00E63C91">
    <w:pPr>
      <w:pStyle w:val="Name"/>
      <w:ind w:left="0"/>
      <w:rPr>
        <w:rFonts w:ascii="Trebuchet MS" w:hAnsi="Trebuchet MS" w:cstheme="minorHAnsi"/>
        <w:b/>
        <w:bCs/>
        <w:noProof/>
        <w:color w:val="003300"/>
        <w:sz w:val="20"/>
        <w:szCs w:val="20"/>
        <w:lang w:val="de-DE" w:eastAsia="en-GB"/>
      </w:rPr>
    </w:pPr>
  </w:p>
  <w:p w:rsidR="00894D26" w:rsidRPr="00FA7561" w:rsidRDefault="00894D26" w:rsidP="00E63C91">
    <w:pPr>
      <w:pStyle w:val="Name"/>
      <w:ind w:left="0"/>
      <w:rPr>
        <w:rFonts w:ascii="Trebuchet MS" w:hAnsi="Trebuchet MS" w:cstheme="minorHAnsi"/>
        <w:b/>
        <w:bCs/>
        <w:noProof/>
        <w:color w:val="C00000"/>
        <w:sz w:val="20"/>
        <w:szCs w:val="20"/>
        <w:lang w:val="de-DE" w:eastAsia="en-GB"/>
      </w:rPr>
    </w:pPr>
    <w:r w:rsidRPr="00FA7561">
      <w:rPr>
        <w:rFonts w:ascii="Trebuchet MS" w:hAnsi="Trebuchet MS" w:cstheme="minorHAnsi"/>
        <w:b/>
        <w:bCs/>
        <w:noProof/>
        <w:color w:val="003300"/>
        <w:sz w:val="20"/>
        <w:szCs w:val="20"/>
        <w:lang w:val="de-DE" w:eastAsia="en-GB"/>
      </w:rPr>
      <w:t xml:space="preserve">                                   </w:t>
    </w:r>
    <w:r w:rsidR="00764FBB" w:rsidRPr="00FA7561">
      <w:rPr>
        <w:rFonts w:ascii="Trebuchet MS" w:hAnsi="Trebuchet MS" w:cstheme="minorHAnsi"/>
        <w:b/>
        <w:bCs/>
        <w:noProof/>
        <w:color w:val="003300"/>
        <w:sz w:val="20"/>
        <w:szCs w:val="20"/>
        <w:lang w:val="de-DE" w:eastAsia="en-GB"/>
      </w:rPr>
      <w:t xml:space="preserve">   </w:t>
    </w:r>
    <w:r w:rsidR="00764FBB" w:rsidRPr="00FA7561">
      <w:rPr>
        <w:rFonts w:ascii="Trebuchet MS" w:hAnsi="Trebuchet MS" w:cstheme="minorHAnsi"/>
        <w:b/>
        <w:bCs/>
        <w:noProof/>
        <w:color w:val="auto"/>
        <w:sz w:val="20"/>
        <w:szCs w:val="20"/>
        <w:lang w:val="de-DE" w:eastAsia="en-GB"/>
      </w:rPr>
      <w:t>CUR INTER VIVIDOS QUAERITIS MORTU</w:t>
    </w:r>
    <w:r w:rsidR="007E7DA5">
      <w:rPr>
        <w:rFonts w:ascii="Trebuchet MS" w:hAnsi="Trebuchet MS" w:cstheme="minorHAnsi"/>
        <w:b/>
        <w:bCs/>
        <w:noProof/>
        <w:color w:val="auto"/>
        <w:sz w:val="20"/>
        <w:szCs w:val="20"/>
        <w:lang w:val="de-DE" w:eastAsia="en-GB"/>
      </w:rPr>
      <w:t>OS</w:t>
    </w:r>
    <w:r w:rsidR="00764FBB" w:rsidRPr="00FA7561">
      <w:rPr>
        <w:rFonts w:ascii="Trebuchet MS" w:hAnsi="Trebuchet MS" w:cstheme="minorHAnsi"/>
        <w:b/>
        <w:bCs/>
        <w:noProof/>
        <w:color w:val="auto"/>
        <w:sz w:val="20"/>
        <w:szCs w:val="20"/>
        <w:lang w:val="de-DE" w:eastAsia="en-GB"/>
      </w:rPr>
      <w:t>?</w:t>
    </w:r>
    <w:r w:rsidR="00603004" w:rsidRPr="00FA7561">
      <w:rPr>
        <w:rFonts w:ascii="Trebuchet MS" w:hAnsi="Trebuchet MS" w:cstheme="minorHAnsi"/>
        <w:b/>
        <w:bCs/>
        <w:noProof/>
        <w:color w:val="auto"/>
        <w:sz w:val="20"/>
        <w:szCs w:val="20"/>
        <w:lang w:val="de-DE" w:eastAsia="en-GB"/>
      </w:rPr>
      <w:t xml:space="preserve"> </w:t>
    </w:r>
    <w:r w:rsidR="00603004" w:rsidRPr="00FA7561">
      <w:rPr>
        <w:rFonts w:ascii="Trebuchet MS" w:hAnsi="Trebuchet MS" w:cstheme="minorHAnsi"/>
        <w:b/>
        <w:bCs/>
        <w:noProof/>
        <w:color w:val="EE0000"/>
        <w:sz w:val="20"/>
        <w:szCs w:val="20"/>
        <w:lang w:val="de-DE" w:eastAsia="en-GB"/>
      </w:rPr>
      <w: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B305F2"/>
    <w:multiLevelType w:val="hybridMultilevel"/>
    <w:tmpl w:val="82CC5B18"/>
    <w:lvl w:ilvl="0" w:tplc="4810E5E4">
      <w:numFmt w:val="bullet"/>
      <w:lvlText w:val=""/>
      <w:lvlJc w:val="left"/>
      <w:pPr>
        <w:ind w:left="1440" w:hanging="360"/>
      </w:pPr>
      <w:rPr>
        <w:rFonts w:ascii="Symbol" w:eastAsia="Calibri" w:hAnsi="Symbol" w:cstheme="minorHAnsi" w:hint="default"/>
        <w:color w:val="EE0000"/>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2447"/>
    <w:rsid w:val="0001793E"/>
    <w:rsid w:val="00031EDA"/>
    <w:rsid w:val="0006723F"/>
    <w:rsid w:val="00072323"/>
    <w:rsid w:val="00092447"/>
    <w:rsid w:val="000C03D5"/>
    <w:rsid w:val="000D5AB4"/>
    <w:rsid w:val="000D5DCF"/>
    <w:rsid w:val="00104546"/>
    <w:rsid w:val="0012400E"/>
    <w:rsid w:val="00124857"/>
    <w:rsid w:val="0014193E"/>
    <w:rsid w:val="001616B8"/>
    <w:rsid w:val="00193FFD"/>
    <w:rsid w:val="001A41F0"/>
    <w:rsid w:val="001B3907"/>
    <w:rsid w:val="001C0B4F"/>
    <w:rsid w:val="001E1E32"/>
    <w:rsid w:val="001E3192"/>
    <w:rsid w:val="001F62CA"/>
    <w:rsid w:val="00202BC3"/>
    <w:rsid w:val="00251FE4"/>
    <w:rsid w:val="0025532A"/>
    <w:rsid w:val="002701B3"/>
    <w:rsid w:val="00271761"/>
    <w:rsid w:val="00284E69"/>
    <w:rsid w:val="002A5DE3"/>
    <w:rsid w:val="002A66ED"/>
    <w:rsid w:val="002B5F00"/>
    <w:rsid w:val="002C1D88"/>
    <w:rsid w:val="002C774E"/>
    <w:rsid w:val="002D32E0"/>
    <w:rsid w:val="002E7D63"/>
    <w:rsid w:val="002F21FF"/>
    <w:rsid w:val="002F2612"/>
    <w:rsid w:val="00320873"/>
    <w:rsid w:val="00321B87"/>
    <w:rsid w:val="003471D5"/>
    <w:rsid w:val="00351FF9"/>
    <w:rsid w:val="003573CD"/>
    <w:rsid w:val="00365339"/>
    <w:rsid w:val="00377B00"/>
    <w:rsid w:val="00393D2B"/>
    <w:rsid w:val="003B076E"/>
    <w:rsid w:val="003B43D6"/>
    <w:rsid w:val="00424E2D"/>
    <w:rsid w:val="00441E86"/>
    <w:rsid w:val="004A7B7E"/>
    <w:rsid w:val="004C1397"/>
    <w:rsid w:val="004F26AA"/>
    <w:rsid w:val="0050050B"/>
    <w:rsid w:val="00506459"/>
    <w:rsid w:val="00522B84"/>
    <w:rsid w:val="005452B1"/>
    <w:rsid w:val="005670C0"/>
    <w:rsid w:val="00571807"/>
    <w:rsid w:val="00572C32"/>
    <w:rsid w:val="005740DC"/>
    <w:rsid w:val="00597307"/>
    <w:rsid w:val="005B7621"/>
    <w:rsid w:val="005C3E15"/>
    <w:rsid w:val="005E5110"/>
    <w:rsid w:val="00603004"/>
    <w:rsid w:val="00604700"/>
    <w:rsid w:val="0061276C"/>
    <w:rsid w:val="0062341A"/>
    <w:rsid w:val="00643664"/>
    <w:rsid w:val="00647CE4"/>
    <w:rsid w:val="00650116"/>
    <w:rsid w:val="00654714"/>
    <w:rsid w:val="00660C93"/>
    <w:rsid w:val="0067065C"/>
    <w:rsid w:val="006922A8"/>
    <w:rsid w:val="00696E98"/>
    <w:rsid w:val="006B2062"/>
    <w:rsid w:val="006E0079"/>
    <w:rsid w:val="007104FE"/>
    <w:rsid w:val="00720CB9"/>
    <w:rsid w:val="007338DB"/>
    <w:rsid w:val="00742A32"/>
    <w:rsid w:val="00762953"/>
    <w:rsid w:val="00764FBB"/>
    <w:rsid w:val="007D4586"/>
    <w:rsid w:val="007E0422"/>
    <w:rsid w:val="007E792E"/>
    <w:rsid w:val="007E7DA5"/>
    <w:rsid w:val="007F0697"/>
    <w:rsid w:val="00824A49"/>
    <w:rsid w:val="00834AF3"/>
    <w:rsid w:val="008478B0"/>
    <w:rsid w:val="00873D72"/>
    <w:rsid w:val="00875D02"/>
    <w:rsid w:val="00894D26"/>
    <w:rsid w:val="008B21C4"/>
    <w:rsid w:val="008B7EC6"/>
    <w:rsid w:val="008C2EA9"/>
    <w:rsid w:val="008C5919"/>
    <w:rsid w:val="008D6171"/>
    <w:rsid w:val="00947A27"/>
    <w:rsid w:val="00961B76"/>
    <w:rsid w:val="009647F2"/>
    <w:rsid w:val="0096500B"/>
    <w:rsid w:val="009A0778"/>
    <w:rsid w:val="009A5E0E"/>
    <w:rsid w:val="009F3EC2"/>
    <w:rsid w:val="00A0309F"/>
    <w:rsid w:val="00A41FAC"/>
    <w:rsid w:val="00A55EE2"/>
    <w:rsid w:val="00A56F58"/>
    <w:rsid w:val="00A64283"/>
    <w:rsid w:val="00A801E7"/>
    <w:rsid w:val="00A8540F"/>
    <w:rsid w:val="00AC29E4"/>
    <w:rsid w:val="00AC6EAE"/>
    <w:rsid w:val="00AE713D"/>
    <w:rsid w:val="00AF7C81"/>
    <w:rsid w:val="00B5670B"/>
    <w:rsid w:val="00B64303"/>
    <w:rsid w:val="00B820B1"/>
    <w:rsid w:val="00B949B7"/>
    <w:rsid w:val="00BA35E7"/>
    <w:rsid w:val="00BC7F53"/>
    <w:rsid w:val="00BF40D1"/>
    <w:rsid w:val="00C74DB2"/>
    <w:rsid w:val="00CA7221"/>
    <w:rsid w:val="00CD683C"/>
    <w:rsid w:val="00CE6EC2"/>
    <w:rsid w:val="00D07003"/>
    <w:rsid w:val="00D23DFC"/>
    <w:rsid w:val="00D55B38"/>
    <w:rsid w:val="00D6505B"/>
    <w:rsid w:val="00DC1834"/>
    <w:rsid w:val="00DC5044"/>
    <w:rsid w:val="00DD05FA"/>
    <w:rsid w:val="00DE126A"/>
    <w:rsid w:val="00E14A02"/>
    <w:rsid w:val="00E47F02"/>
    <w:rsid w:val="00E50EAF"/>
    <w:rsid w:val="00E63C91"/>
    <w:rsid w:val="00E83A54"/>
    <w:rsid w:val="00EB3087"/>
    <w:rsid w:val="00EC32F6"/>
    <w:rsid w:val="00EF1F56"/>
    <w:rsid w:val="00F117D8"/>
    <w:rsid w:val="00F24C48"/>
    <w:rsid w:val="00F42EDB"/>
    <w:rsid w:val="00F517B7"/>
    <w:rsid w:val="00F56A3A"/>
    <w:rsid w:val="00F62A00"/>
    <w:rsid w:val="00F62C30"/>
    <w:rsid w:val="00F813C6"/>
    <w:rsid w:val="00F9282C"/>
    <w:rsid w:val="00FA23C8"/>
    <w:rsid w:val="00FA7561"/>
    <w:rsid w:val="00FC3D6D"/>
    <w:rsid w:val="00FD3E90"/>
    <w:rsid w:val="00FE03BD"/>
    <w:rsid w:val="00FF53C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rebuchet MS" w:eastAsiaTheme="minorHAnsi" w:hAnsi="Trebuchet MS" w:cstheme="minorBidi"/>
        <w:color w:val="404040" w:themeColor="text1" w:themeTint="BF"/>
        <w:kern w:val="2"/>
        <w:sz w:val="24"/>
        <w:szCs w:val="22"/>
        <w:u w:color="C00000"/>
        <w:lang w:val="en-GB"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Closing" w:uiPriority="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09244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9244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92447"/>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92447"/>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92447"/>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092447"/>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092447"/>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092447"/>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092447"/>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244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9244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92447"/>
    <w:rPr>
      <w:rFonts w:asciiTheme="minorHAnsi" w:eastAsiaTheme="majorEastAsia" w:hAnsiTheme="min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92447"/>
    <w:rPr>
      <w:rFonts w:asciiTheme="minorHAnsi" w:eastAsiaTheme="majorEastAsia" w:hAnsiTheme="minorHAnsi" w:cstheme="majorBidi"/>
      <w:i/>
      <w:iCs/>
      <w:color w:val="2F5496" w:themeColor="accent1" w:themeShade="BF"/>
    </w:rPr>
  </w:style>
  <w:style w:type="character" w:customStyle="1" w:styleId="Heading5Char">
    <w:name w:val="Heading 5 Char"/>
    <w:basedOn w:val="DefaultParagraphFont"/>
    <w:link w:val="Heading5"/>
    <w:uiPriority w:val="9"/>
    <w:semiHidden/>
    <w:rsid w:val="00092447"/>
    <w:rPr>
      <w:rFonts w:asciiTheme="minorHAnsi" w:eastAsiaTheme="majorEastAsia" w:hAnsiTheme="minorHAnsi" w:cstheme="majorBidi"/>
      <w:color w:val="2F5496" w:themeColor="accent1" w:themeShade="BF"/>
    </w:rPr>
  </w:style>
  <w:style w:type="character" w:customStyle="1" w:styleId="Heading6Char">
    <w:name w:val="Heading 6 Char"/>
    <w:basedOn w:val="DefaultParagraphFont"/>
    <w:link w:val="Heading6"/>
    <w:uiPriority w:val="9"/>
    <w:semiHidden/>
    <w:rsid w:val="00092447"/>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092447"/>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092447"/>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092447"/>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092447"/>
    <w:pPr>
      <w:spacing w:after="80" w:line="240" w:lineRule="auto"/>
      <w:contextualSpacing/>
    </w:pPr>
    <w:rPr>
      <w:rFonts w:asciiTheme="majorHAnsi" w:eastAsiaTheme="majorEastAsia" w:hAnsiTheme="majorHAnsi" w:cstheme="majorBidi"/>
      <w:color w:val="auto"/>
      <w:spacing w:val="-10"/>
      <w:kern w:val="28"/>
      <w:sz w:val="56"/>
      <w:szCs w:val="56"/>
    </w:rPr>
  </w:style>
  <w:style w:type="character" w:customStyle="1" w:styleId="TitleChar">
    <w:name w:val="Title Char"/>
    <w:basedOn w:val="DefaultParagraphFont"/>
    <w:link w:val="Title"/>
    <w:uiPriority w:val="10"/>
    <w:rsid w:val="00092447"/>
    <w:rPr>
      <w:rFonts w:asciiTheme="majorHAnsi" w:eastAsiaTheme="majorEastAsia" w:hAnsiTheme="majorHAnsi" w:cstheme="majorBidi"/>
      <w:color w:val="auto"/>
      <w:spacing w:val="-10"/>
      <w:kern w:val="28"/>
      <w:sz w:val="56"/>
      <w:szCs w:val="56"/>
    </w:rPr>
  </w:style>
  <w:style w:type="paragraph" w:styleId="Subtitle">
    <w:name w:val="Subtitle"/>
    <w:basedOn w:val="Normal"/>
    <w:next w:val="Normal"/>
    <w:link w:val="SubtitleChar"/>
    <w:uiPriority w:val="11"/>
    <w:qFormat/>
    <w:rsid w:val="00092447"/>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92447"/>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092447"/>
    <w:pPr>
      <w:spacing w:before="160"/>
      <w:jc w:val="center"/>
    </w:pPr>
    <w:rPr>
      <w:i/>
      <w:iCs/>
    </w:rPr>
  </w:style>
  <w:style w:type="character" w:customStyle="1" w:styleId="QuoteChar">
    <w:name w:val="Quote Char"/>
    <w:basedOn w:val="DefaultParagraphFont"/>
    <w:link w:val="Quote"/>
    <w:uiPriority w:val="29"/>
    <w:rsid w:val="00092447"/>
    <w:rPr>
      <w:i/>
      <w:iCs/>
    </w:rPr>
  </w:style>
  <w:style w:type="paragraph" w:styleId="ListParagraph">
    <w:name w:val="List Paragraph"/>
    <w:basedOn w:val="Normal"/>
    <w:uiPriority w:val="34"/>
    <w:qFormat/>
    <w:rsid w:val="00092447"/>
    <w:pPr>
      <w:ind w:left="720"/>
      <w:contextualSpacing/>
    </w:pPr>
  </w:style>
  <w:style w:type="character" w:styleId="IntenseEmphasis">
    <w:name w:val="Intense Emphasis"/>
    <w:basedOn w:val="DefaultParagraphFont"/>
    <w:uiPriority w:val="21"/>
    <w:qFormat/>
    <w:rsid w:val="00092447"/>
    <w:rPr>
      <w:i/>
      <w:iCs/>
      <w:color w:val="2F5496" w:themeColor="accent1" w:themeShade="BF"/>
    </w:rPr>
  </w:style>
  <w:style w:type="paragraph" w:styleId="IntenseQuote">
    <w:name w:val="Intense Quote"/>
    <w:basedOn w:val="Normal"/>
    <w:next w:val="Normal"/>
    <w:link w:val="IntenseQuoteChar"/>
    <w:uiPriority w:val="30"/>
    <w:qFormat/>
    <w:rsid w:val="0009244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92447"/>
    <w:rPr>
      <w:i/>
      <w:iCs/>
      <w:color w:val="2F5496" w:themeColor="accent1" w:themeShade="BF"/>
    </w:rPr>
  </w:style>
  <w:style w:type="character" w:styleId="IntenseReference">
    <w:name w:val="Intense Reference"/>
    <w:basedOn w:val="DefaultParagraphFont"/>
    <w:uiPriority w:val="32"/>
    <w:qFormat/>
    <w:rsid w:val="00092447"/>
    <w:rPr>
      <w:b/>
      <w:bCs/>
      <w:smallCaps/>
      <w:color w:val="2F5496" w:themeColor="accent1" w:themeShade="BF"/>
      <w:spacing w:val="5"/>
    </w:rPr>
  </w:style>
  <w:style w:type="paragraph" w:styleId="Header">
    <w:name w:val="header"/>
    <w:basedOn w:val="Normal"/>
    <w:link w:val="HeaderChar"/>
    <w:uiPriority w:val="99"/>
    <w:unhideWhenUsed/>
    <w:rsid w:val="00092447"/>
    <w:pPr>
      <w:tabs>
        <w:tab w:val="center" w:pos="4513"/>
        <w:tab w:val="right" w:pos="9026"/>
      </w:tabs>
      <w:spacing w:after="0" w:line="240" w:lineRule="auto"/>
    </w:pPr>
  </w:style>
  <w:style w:type="character" w:customStyle="1" w:styleId="HeaderChar">
    <w:name w:val="Header Char"/>
    <w:basedOn w:val="DefaultParagraphFont"/>
    <w:link w:val="Header"/>
    <w:uiPriority w:val="99"/>
    <w:rsid w:val="00092447"/>
  </w:style>
  <w:style w:type="paragraph" w:styleId="Footer">
    <w:name w:val="footer"/>
    <w:basedOn w:val="Normal"/>
    <w:link w:val="FooterChar"/>
    <w:uiPriority w:val="99"/>
    <w:unhideWhenUsed/>
    <w:rsid w:val="00092447"/>
    <w:pPr>
      <w:tabs>
        <w:tab w:val="center" w:pos="4513"/>
        <w:tab w:val="right" w:pos="9026"/>
      </w:tabs>
      <w:spacing w:after="0" w:line="240" w:lineRule="auto"/>
    </w:pPr>
  </w:style>
  <w:style w:type="character" w:customStyle="1" w:styleId="FooterChar">
    <w:name w:val="Footer Char"/>
    <w:basedOn w:val="DefaultParagraphFont"/>
    <w:link w:val="Footer"/>
    <w:uiPriority w:val="99"/>
    <w:rsid w:val="00092447"/>
  </w:style>
  <w:style w:type="paragraph" w:customStyle="1" w:styleId="Name">
    <w:name w:val="Name"/>
    <w:basedOn w:val="Normal"/>
    <w:uiPriority w:val="1"/>
    <w:qFormat/>
    <w:rsid w:val="00092447"/>
    <w:pPr>
      <w:spacing w:after="0" w:line="240" w:lineRule="auto"/>
      <w:ind w:left="-360"/>
    </w:pPr>
    <w:rPr>
      <w:rFonts w:ascii="Georgia" w:eastAsia="Calibri" w:hAnsi="Georgia" w:cs="Times New Roman"/>
      <w:color w:val="3AA095"/>
      <w:kern w:val="16"/>
      <w:sz w:val="48"/>
      <w:szCs w:val="48"/>
      <w:lang w:val="en-US"/>
      <w14:ligatures w14:val="none"/>
    </w:rPr>
  </w:style>
  <w:style w:type="paragraph" w:styleId="Closing">
    <w:name w:val="Closing"/>
    <w:basedOn w:val="Normal"/>
    <w:link w:val="ClosingChar"/>
    <w:unhideWhenUsed/>
    <w:qFormat/>
    <w:rsid w:val="008C5919"/>
    <w:pPr>
      <w:spacing w:after="40" w:line="240" w:lineRule="auto"/>
    </w:pPr>
    <w:rPr>
      <w:rFonts w:ascii="Calibri" w:eastAsia="Calibri" w:hAnsi="Calibri" w:cs="Times New Roman"/>
      <w:color w:val="55463E"/>
      <w:kern w:val="16"/>
      <w:sz w:val="20"/>
      <w:szCs w:val="20"/>
      <w:lang w:val="en-US"/>
      <w14:ligatures w14:val="none"/>
    </w:rPr>
  </w:style>
  <w:style w:type="character" w:customStyle="1" w:styleId="ClosingChar">
    <w:name w:val="Closing Char"/>
    <w:basedOn w:val="DefaultParagraphFont"/>
    <w:link w:val="Closing"/>
    <w:rsid w:val="008C5919"/>
    <w:rPr>
      <w:rFonts w:ascii="Calibri" w:eastAsia="Calibri" w:hAnsi="Calibri" w:cs="Times New Roman"/>
      <w:color w:val="55463E"/>
      <w:kern w:val="16"/>
      <w:sz w:val="20"/>
      <w:szCs w:val="20"/>
      <w:lang w:val="en-US"/>
      <w14:ligatures w14:val="none"/>
    </w:rPr>
  </w:style>
  <w:style w:type="paragraph" w:styleId="NormalWeb">
    <w:name w:val="Normal (Web)"/>
    <w:basedOn w:val="Normal"/>
    <w:uiPriority w:val="99"/>
    <w:semiHidden/>
    <w:unhideWhenUsed/>
    <w:rsid w:val="001C0B4F"/>
    <w:pPr>
      <w:spacing w:before="100" w:beforeAutospacing="1" w:after="100" w:afterAutospacing="1" w:line="240" w:lineRule="auto"/>
    </w:pPr>
    <w:rPr>
      <w:rFonts w:ascii="Times New Roman" w:eastAsia="Times New Roman" w:hAnsi="Times New Roman" w:cs="Times New Roman"/>
      <w:color w:val="auto"/>
      <w:kern w:val="0"/>
      <w:szCs w:val="24"/>
      <w:lang w:eastAsia="en-GB"/>
      <w14:ligatures w14:val="none"/>
    </w:rPr>
  </w:style>
  <w:style w:type="character" w:styleId="Hyperlink">
    <w:name w:val="Hyperlink"/>
    <w:basedOn w:val="DefaultParagraphFont"/>
    <w:uiPriority w:val="99"/>
    <w:unhideWhenUsed/>
    <w:rsid w:val="001C0B4F"/>
    <w:rPr>
      <w:color w:val="0000FF"/>
      <w:u w:val="single"/>
    </w:rPr>
  </w:style>
  <w:style w:type="character" w:customStyle="1" w:styleId="UnresolvedMention1">
    <w:name w:val="Unresolved Mention1"/>
    <w:basedOn w:val="DefaultParagraphFont"/>
    <w:uiPriority w:val="99"/>
    <w:semiHidden/>
    <w:unhideWhenUsed/>
    <w:rsid w:val="004C1397"/>
    <w:rPr>
      <w:color w:val="605E5C"/>
      <w:shd w:val="clear" w:color="auto" w:fill="E1DFDD"/>
    </w:rPr>
  </w:style>
  <w:style w:type="paragraph" w:styleId="BalloonText">
    <w:name w:val="Balloon Text"/>
    <w:basedOn w:val="Normal"/>
    <w:link w:val="BalloonTextChar"/>
    <w:uiPriority w:val="99"/>
    <w:semiHidden/>
    <w:unhideWhenUsed/>
    <w:rsid w:val="00DC183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C1834"/>
    <w:rPr>
      <w:rFonts w:ascii="Tahoma" w:hAnsi="Tahoma" w:cs="Tahoma"/>
      <w:sz w:val="16"/>
      <w:szCs w:val="16"/>
    </w:rPr>
  </w:style>
  <w:style w:type="character" w:styleId="Emphasis">
    <w:name w:val="Emphasis"/>
    <w:basedOn w:val="DefaultParagraphFont"/>
    <w:uiPriority w:val="20"/>
    <w:qFormat/>
    <w:rsid w:val="00202BC3"/>
    <w:rPr>
      <w:i/>
      <w:iCs/>
    </w:rPr>
  </w:style>
  <w:style w:type="paragraph" w:styleId="z-TopofForm">
    <w:name w:val="HTML Top of Form"/>
    <w:basedOn w:val="Normal"/>
    <w:next w:val="Normal"/>
    <w:link w:val="z-TopofFormChar"/>
    <w:hidden/>
    <w:uiPriority w:val="99"/>
    <w:semiHidden/>
    <w:unhideWhenUsed/>
    <w:rsid w:val="00696E98"/>
    <w:pPr>
      <w:pBdr>
        <w:bottom w:val="single" w:sz="6" w:space="1" w:color="auto"/>
      </w:pBdr>
      <w:spacing w:after="0" w:line="240" w:lineRule="auto"/>
      <w:jc w:val="center"/>
    </w:pPr>
    <w:rPr>
      <w:rFonts w:ascii="Arial" w:eastAsia="Times New Roman" w:hAnsi="Arial" w:cs="Arial"/>
      <w:vanish/>
      <w:color w:val="auto"/>
      <w:kern w:val="0"/>
      <w:sz w:val="16"/>
      <w:szCs w:val="16"/>
      <w:lang w:eastAsia="en-GB"/>
      <w14:ligatures w14:val="none"/>
    </w:rPr>
  </w:style>
  <w:style w:type="character" w:customStyle="1" w:styleId="z-TopofFormChar">
    <w:name w:val="z-Top of Form Char"/>
    <w:basedOn w:val="DefaultParagraphFont"/>
    <w:link w:val="z-TopofForm"/>
    <w:uiPriority w:val="99"/>
    <w:semiHidden/>
    <w:rsid w:val="00696E98"/>
    <w:rPr>
      <w:rFonts w:ascii="Arial" w:eastAsia="Times New Roman" w:hAnsi="Arial" w:cs="Arial"/>
      <w:vanish/>
      <w:color w:val="auto"/>
      <w:kern w:val="0"/>
      <w:sz w:val="16"/>
      <w:szCs w:val="16"/>
      <w:lang w:eastAsia="en-GB"/>
      <w14:ligatures w14:val="none"/>
    </w:rPr>
  </w:style>
  <w:style w:type="character" w:customStyle="1" w:styleId="button-text">
    <w:name w:val="button-text"/>
    <w:basedOn w:val="DefaultParagraphFont"/>
    <w:rsid w:val="00696E98"/>
  </w:style>
  <w:style w:type="paragraph" w:styleId="z-BottomofForm">
    <w:name w:val="HTML Bottom of Form"/>
    <w:basedOn w:val="Normal"/>
    <w:next w:val="Normal"/>
    <w:link w:val="z-BottomofFormChar"/>
    <w:hidden/>
    <w:uiPriority w:val="99"/>
    <w:semiHidden/>
    <w:unhideWhenUsed/>
    <w:rsid w:val="00696E98"/>
    <w:pPr>
      <w:pBdr>
        <w:top w:val="single" w:sz="6" w:space="1" w:color="auto"/>
      </w:pBdr>
      <w:spacing w:after="0" w:line="240" w:lineRule="auto"/>
      <w:jc w:val="center"/>
    </w:pPr>
    <w:rPr>
      <w:rFonts w:ascii="Arial" w:eastAsia="Times New Roman" w:hAnsi="Arial" w:cs="Arial"/>
      <w:vanish/>
      <w:color w:val="auto"/>
      <w:kern w:val="0"/>
      <w:sz w:val="16"/>
      <w:szCs w:val="16"/>
      <w:lang w:eastAsia="en-GB"/>
      <w14:ligatures w14:val="none"/>
    </w:rPr>
  </w:style>
  <w:style w:type="character" w:customStyle="1" w:styleId="z-BottomofFormChar">
    <w:name w:val="z-Bottom of Form Char"/>
    <w:basedOn w:val="DefaultParagraphFont"/>
    <w:link w:val="z-BottomofForm"/>
    <w:uiPriority w:val="99"/>
    <w:semiHidden/>
    <w:rsid w:val="00696E98"/>
    <w:rPr>
      <w:rFonts w:ascii="Arial" w:eastAsia="Times New Roman" w:hAnsi="Arial" w:cs="Arial"/>
      <w:vanish/>
      <w:color w:val="auto"/>
      <w:kern w:val="0"/>
      <w:sz w:val="16"/>
      <w:szCs w:val="16"/>
      <w:lang w:eastAsia="en-GB"/>
      <w14:ligatures w14:val="none"/>
    </w:rPr>
  </w:style>
  <w:style w:type="character" w:customStyle="1" w:styleId="dividerchar-sbajei">
    <w:name w:val="dividerchar-sbajei"/>
    <w:basedOn w:val="DefaultParagraphFont"/>
    <w:rsid w:val="00696E98"/>
  </w:style>
  <w:style w:type="character" w:customStyle="1" w:styleId="pencraft">
    <w:name w:val="pencraft"/>
    <w:basedOn w:val="DefaultParagraphFont"/>
    <w:rsid w:val="00696E9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rebuchet MS" w:eastAsiaTheme="minorHAnsi" w:hAnsi="Trebuchet MS" w:cstheme="minorBidi"/>
        <w:color w:val="404040" w:themeColor="text1" w:themeTint="BF"/>
        <w:kern w:val="2"/>
        <w:sz w:val="24"/>
        <w:szCs w:val="22"/>
        <w:u w:color="C00000"/>
        <w:lang w:val="en-GB"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Closing" w:uiPriority="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09244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9244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92447"/>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92447"/>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92447"/>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092447"/>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092447"/>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092447"/>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092447"/>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244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9244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92447"/>
    <w:rPr>
      <w:rFonts w:asciiTheme="minorHAnsi" w:eastAsiaTheme="majorEastAsia" w:hAnsiTheme="min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92447"/>
    <w:rPr>
      <w:rFonts w:asciiTheme="minorHAnsi" w:eastAsiaTheme="majorEastAsia" w:hAnsiTheme="minorHAnsi" w:cstheme="majorBidi"/>
      <w:i/>
      <w:iCs/>
      <w:color w:val="2F5496" w:themeColor="accent1" w:themeShade="BF"/>
    </w:rPr>
  </w:style>
  <w:style w:type="character" w:customStyle="1" w:styleId="Heading5Char">
    <w:name w:val="Heading 5 Char"/>
    <w:basedOn w:val="DefaultParagraphFont"/>
    <w:link w:val="Heading5"/>
    <w:uiPriority w:val="9"/>
    <w:semiHidden/>
    <w:rsid w:val="00092447"/>
    <w:rPr>
      <w:rFonts w:asciiTheme="minorHAnsi" w:eastAsiaTheme="majorEastAsia" w:hAnsiTheme="minorHAnsi" w:cstheme="majorBidi"/>
      <w:color w:val="2F5496" w:themeColor="accent1" w:themeShade="BF"/>
    </w:rPr>
  </w:style>
  <w:style w:type="character" w:customStyle="1" w:styleId="Heading6Char">
    <w:name w:val="Heading 6 Char"/>
    <w:basedOn w:val="DefaultParagraphFont"/>
    <w:link w:val="Heading6"/>
    <w:uiPriority w:val="9"/>
    <w:semiHidden/>
    <w:rsid w:val="00092447"/>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092447"/>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092447"/>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092447"/>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092447"/>
    <w:pPr>
      <w:spacing w:after="80" w:line="240" w:lineRule="auto"/>
      <w:contextualSpacing/>
    </w:pPr>
    <w:rPr>
      <w:rFonts w:asciiTheme="majorHAnsi" w:eastAsiaTheme="majorEastAsia" w:hAnsiTheme="majorHAnsi" w:cstheme="majorBidi"/>
      <w:color w:val="auto"/>
      <w:spacing w:val="-10"/>
      <w:kern w:val="28"/>
      <w:sz w:val="56"/>
      <w:szCs w:val="56"/>
    </w:rPr>
  </w:style>
  <w:style w:type="character" w:customStyle="1" w:styleId="TitleChar">
    <w:name w:val="Title Char"/>
    <w:basedOn w:val="DefaultParagraphFont"/>
    <w:link w:val="Title"/>
    <w:uiPriority w:val="10"/>
    <w:rsid w:val="00092447"/>
    <w:rPr>
      <w:rFonts w:asciiTheme="majorHAnsi" w:eastAsiaTheme="majorEastAsia" w:hAnsiTheme="majorHAnsi" w:cstheme="majorBidi"/>
      <w:color w:val="auto"/>
      <w:spacing w:val="-10"/>
      <w:kern w:val="28"/>
      <w:sz w:val="56"/>
      <w:szCs w:val="56"/>
    </w:rPr>
  </w:style>
  <w:style w:type="paragraph" w:styleId="Subtitle">
    <w:name w:val="Subtitle"/>
    <w:basedOn w:val="Normal"/>
    <w:next w:val="Normal"/>
    <w:link w:val="SubtitleChar"/>
    <w:uiPriority w:val="11"/>
    <w:qFormat/>
    <w:rsid w:val="00092447"/>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92447"/>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092447"/>
    <w:pPr>
      <w:spacing w:before="160"/>
      <w:jc w:val="center"/>
    </w:pPr>
    <w:rPr>
      <w:i/>
      <w:iCs/>
    </w:rPr>
  </w:style>
  <w:style w:type="character" w:customStyle="1" w:styleId="QuoteChar">
    <w:name w:val="Quote Char"/>
    <w:basedOn w:val="DefaultParagraphFont"/>
    <w:link w:val="Quote"/>
    <w:uiPriority w:val="29"/>
    <w:rsid w:val="00092447"/>
    <w:rPr>
      <w:i/>
      <w:iCs/>
    </w:rPr>
  </w:style>
  <w:style w:type="paragraph" w:styleId="ListParagraph">
    <w:name w:val="List Paragraph"/>
    <w:basedOn w:val="Normal"/>
    <w:uiPriority w:val="34"/>
    <w:qFormat/>
    <w:rsid w:val="00092447"/>
    <w:pPr>
      <w:ind w:left="720"/>
      <w:contextualSpacing/>
    </w:pPr>
  </w:style>
  <w:style w:type="character" w:styleId="IntenseEmphasis">
    <w:name w:val="Intense Emphasis"/>
    <w:basedOn w:val="DefaultParagraphFont"/>
    <w:uiPriority w:val="21"/>
    <w:qFormat/>
    <w:rsid w:val="00092447"/>
    <w:rPr>
      <w:i/>
      <w:iCs/>
      <w:color w:val="2F5496" w:themeColor="accent1" w:themeShade="BF"/>
    </w:rPr>
  </w:style>
  <w:style w:type="paragraph" w:styleId="IntenseQuote">
    <w:name w:val="Intense Quote"/>
    <w:basedOn w:val="Normal"/>
    <w:next w:val="Normal"/>
    <w:link w:val="IntenseQuoteChar"/>
    <w:uiPriority w:val="30"/>
    <w:qFormat/>
    <w:rsid w:val="0009244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92447"/>
    <w:rPr>
      <w:i/>
      <w:iCs/>
      <w:color w:val="2F5496" w:themeColor="accent1" w:themeShade="BF"/>
    </w:rPr>
  </w:style>
  <w:style w:type="character" w:styleId="IntenseReference">
    <w:name w:val="Intense Reference"/>
    <w:basedOn w:val="DefaultParagraphFont"/>
    <w:uiPriority w:val="32"/>
    <w:qFormat/>
    <w:rsid w:val="00092447"/>
    <w:rPr>
      <w:b/>
      <w:bCs/>
      <w:smallCaps/>
      <w:color w:val="2F5496" w:themeColor="accent1" w:themeShade="BF"/>
      <w:spacing w:val="5"/>
    </w:rPr>
  </w:style>
  <w:style w:type="paragraph" w:styleId="Header">
    <w:name w:val="header"/>
    <w:basedOn w:val="Normal"/>
    <w:link w:val="HeaderChar"/>
    <w:uiPriority w:val="99"/>
    <w:unhideWhenUsed/>
    <w:rsid w:val="00092447"/>
    <w:pPr>
      <w:tabs>
        <w:tab w:val="center" w:pos="4513"/>
        <w:tab w:val="right" w:pos="9026"/>
      </w:tabs>
      <w:spacing w:after="0" w:line="240" w:lineRule="auto"/>
    </w:pPr>
  </w:style>
  <w:style w:type="character" w:customStyle="1" w:styleId="HeaderChar">
    <w:name w:val="Header Char"/>
    <w:basedOn w:val="DefaultParagraphFont"/>
    <w:link w:val="Header"/>
    <w:uiPriority w:val="99"/>
    <w:rsid w:val="00092447"/>
  </w:style>
  <w:style w:type="paragraph" w:styleId="Footer">
    <w:name w:val="footer"/>
    <w:basedOn w:val="Normal"/>
    <w:link w:val="FooterChar"/>
    <w:uiPriority w:val="99"/>
    <w:unhideWhenUsed/>
    <w:rsid w:val="00092447"/>
    <w:pPr>
      <w:tabs>
        <w:tab w:val="center" w:pos="4513"/>
        <w:tab w:val="right" w:pos="9026"/>
      </w:tabs>
      <w:spacing w:after="0" w:line="240" w:lineRule="auto"/>
    </w:pPr>
  </w:style>
  <w:style w:type="character" w:customStyle="1" w:styleId="FooterChar">
    <w:name w:val="Footer Char"/>
    <w:basedOn w:val="DefaultParagraphFont"/>
    <w:link w:val="Footer"/>
    <w:uiPriority w:val="99"/>
    <w:rsid w:val="00092447"/>
  </w:style>
  <w:style w:type="paragraph" w:customStyle="1" w:styleId="Name">
    <w:name w:val="Name"/>
    <w:basedOn w:val="Normal"/>
    <w:uiPriority w:val="1"/>
    <w:qFormat/>
    <w:rsid w:val="00092447"/>
    <w:pPr>
      <w:spacing w:after="0" w:line="240" w:lineRule="auto"/>
      <w:ind w:left="-360"/>
    </w:pPr>
    <w:rPr>
      <w:rFonts w:ascii="Georgia" w:eastAsia="Calibri" w:hAnsi="Georgia" w:cs="Times New Roman"/>
      <w:color w:val="3AA095"/>
      <w:kern w:val="16"/>
      <w:sz w:val="48"/>
      <w:szCs w:val="48"/>
      <w:lang w:val="en-US"/>
      <w14:ligatures w14:val="none"/>
    </w:rPr>
  </w:style>
  <w:style w:type="paragraph" w:styleId="Closing">
    <w:name w:val="Closing"/>
    <w:basedOn w:val="Normal"/>
    <w:link w:val="ClosingChar"/>
    <w:unhideWhenUsed/>
    <w:qFormat/>
    <w:rsid w:val="008C5919"/>
    <w:pPr>
      <w:spacing w:after="40" w:line="240" w:lineRule="auto"/>
    </w:pPr>
    <w:rPr>
      <w:rFonts w:ascii="Calibri" w:eastAsia="Calibri" w:hAnsi="Calibri" w:cs="Times New Roman"/>
      <w:color w:val="55463E"/>
      <w:kern w:val="16"/>
      <w:sz w:val="20"/>
      <w:szCs w:val="20"/>
      <w:lang w:val="en-US"/>
      <w14:ligatures w14:val="none"/>
    </w:rPr>
  </w:style>
  <w:style w:type="character" w:customStyle="1" w:styleId="ClosingChar">
    <w:name w:val="Closing Char"/>
    <w:basedOn w:val="DefaultParagraphFont"/>
    <w:link w:val="Closing"/>
    <w:rsid w:val="008C5919"/>
    <w:rPr>
      <w:rFonts w:ascii="Calibri" w:eastAsia="Calibri" w:hAnsi="Calibri" w:cs="Times New Roman"/>
      <w:color w:val="55463E"/>
      <w:kern w:val="16"/>
      <w:sz w:val="20"/>
      <w:szCs w:val="20"/>
      <w:lang w:val="en-US"/>
      <w14:ligatures w14:val="none"/>
    </w:rPr>
  </w:style>
  <w:style w:type="paragraph" w:styleId="NormalWeb">
    <w:name w:val="Normal (Web)"/>
    <w:basedOn w:val="Normal"/>
    <w:uiPriority w:val="99"/>
    <w:semiHidden/>
    <w:unhideWhenUsed/>
    <w:rsid w:val="001C0B4F"/>
    <w:pPr>
      <w:spacing w:before="100" w:beforeAutospacing="1" w:after="100" w:afterAutospacing="1" w:line="240" w:lineRule="auto"/>
    </w:pPr>
    <w:rPr>
      <w:rFonts w:ascii="Times New Roman" w:eastAsia="Times New Roman" w:hAnsi="Times New Roman" w:cs="Times New Roman"/>
      <w:color w:val="auto"/>
      <w:kern w:val="0"/>
      <w:szCs w:val="24"/>
      <w:lang w:eastAsia="en-GB"/>
      <w14:ligatures w14:val="none"/>
    </w:rPr>
  </w:style>
  <w:style w:type="character" w:styleId="Hyperlink">
    <w:name w:val="Hyperlink"/>
    <w:basedOn w:val="DefaultParagraphFont"/>
    <w:uiPriority w:val="99"/>
    <w:unhideWhenUsed/>
    <w:rsid w:val="001C0B4F"/>
    <w:rPr>
      <w:color w:val="0000FF"/>
      <w:u w:val="single"/>
    </w:rPr>
  </w:style>
  <w:style w:type="character" w:customStyle="1" w:styleId="UnresolvedMention1">
    <w:name w:val="Unresolved Mention1"/>
    <w:basedOn w:val="DefaultParagraphFont"/>
    <w:uiPriority w:val="99"/>
    <w:semiHidden/>
    <w:unhideWhenUsed/>
    <w:rsid w:val="004C1397"/>
    <w:rPr>
      <w:color w:val="605E5C"/>
      <w:shd w:val="clear" w:color="auto" w:fill="E1DFDD"/>
    </w:rPr>
  </w:style>
  <w:style w:type="paragraph" w:styleId="BalloonText">
    <w:name w:val="Balloon Text"/>
    <w:basedOn w:val="Normal"/>
    <w:link w:val="BalloonTextChar"/>
    <w:uiPriority w:val="99"/>
    <w:semiHidden/>
    <w:unhideWhenUsed/>
    <w:rsid w:val="00DC183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C1834"/>
    <w:rPr>
      <w:rFonts w:ascii="Tahoma" w:hAnsi="Tahoma" w:cs="Tahoma"/>
      <w:sz w:val="16"/>
      <w:szCs w:val="16"/>
    </w:rPr>
  </w:style>
  <w:style w:type="character" w:styleId="Emphasis">
    <w:name w:val="Emphasis"/>
    <w:basedOn w:val="DefaultParagraphFont"/>
    <w:uiPriority w:val="20"/>
    <w:qFormat/>
    <w:rsid w:val="00202BC3"/>
    <w:rPr>
      <w:i/>
      <w:iCs/>
    </w:rPr>
  </w:style>
  <w:style w:type="paragraph" w:styleId="z-TopofForm">
    <w:name w:val="HTML Top of Form"/>
    <w:basedOn w:val="Normal"/>
    <w:next w:val="Normal"/>
    <w:link w:val="z-TopofFormChar"/>
    <w:hidden/>
    <w:uiPriority w:val="99"/>
    <w:semiHidden/>
    <w:unhideWhenUsed/>
    <w:rsid w:val="00696E98"/>
    <w:pPr>
      <w:pBdr>
        <w:bottom w:val="single" w:sz="6" w:space="1" w:color="auto"/>
      </w:pBdr>
      <w:spacing w:after="0" w:line="240" w:lineRule="auto"/>
      <w:jc w:val="center"/>
    </w:pPr>
    <w:rPr>
      <w:rFonts w:ascii="Arial" w:eastAsia="Times New Roman" w:hAnsi="Arial" w:cs="Arial"/>
      <w:vanish/>
      <w:color w:val="auto"/>
      <w:kern w:val="0"/>
      <w:sz w:val="16"/>
      <w:szCs w:val="16"/>
      <w:lang w:eastAsia="en-GB"/>
      <w14:ligatures w14:val="none"/>
    </w:rPr>
  </w:style>
  <w:style w:type="character" w:customStyle="1" w:styleId="z-TopofFormChar">
    <w:name w:val="z-Top of Form Char"/>
    <w:basedOn w:val="DefaultParagraphFont"/>
    <w:link w:val="z-TopofForm"/>
    <w:uiPriority w:val="99"/>
    <w:semiHidden/>
    <w:rsid w:val="00696E98"/>
    <w:rPr>
      <w:rFonts w:ascii="Arial" w:eastAsia="Times New Roman" w:hAnsi="Arial" w:cs="Arial"/>
      <w:vanish/>
      <w:color w:val="auto"/>
      <w:kern w:val="0"/>
      <w:sz w:val="16"/>
      <w:szCs w:val="16"/>
      <w:lang w:eastAsia="en-GB"/>
      <w14:ligatures w14:val="none"/>
    </w:rPr>
  </w:style>
  <w:style w:type="character" w:customStyle="1" w:styleId="button-text">
    <w:name w:val="button-text"/>
    <w:basedOn w:val="DefaultParagraphFont"/>
    <w:rsid w:val="00696E98"/>
  </w:style>
  <w:style w:type="paragraph" w:styleId="z-BottomofForm">
    <w:name w:val="HTML Bottom of Form"/>
    <w:basedOn w:val="Normal"/>
    <w:next w:val="Normal"/>
    <w:link w:val="z-BottomofFormChar"/>
    <w:hidden/>
    <w:uiPriority w:val="99"/>
    <w:semiHidden/>
    <w:unhideWhenUsed/>
    <w:rsid w:val="00696E98"/>
    <w:pPr>
      <w:pBdr>
        <w:top w:val="single" w:sz="6" w:space="1" w:color="auto"/>
      </w:pBdr>
      <w:spacing w:after="0" w:line="240" w:lineRule="auto"/>
      <w:jc w:val="center"/>
    </w:pPr>
    <w:rPr>
      <w:rFonts w:ascii="Arial" w:eastAsia="Times New Roman" w:hAnsi="Arial" w:cs="Arial"/>
      <w:vanish/>
      <w:color w:val="auto"/>
      <w:kern w:val="0"/>
      <w:sz w:val="16"/>
      <w:szCs w:val="16"/>
      <w:lang w:eastAsia="en-GB"/>
      <w14:ligatures w14:val="none"/>
    </w:rPr>
  </w:style>
  <w:style w:type="character" w:customStyle="1" w:styleId="z-BottomofFormChar">
    <w:name w:val="z-Bottom of Form Char"/>
    <w:basedOn w:val="DefaultParagraphFont"/>
    <w:link w:val="z-BottomofForm"/>
    <w:uiPriority w:val="99"/>
    <w:semiHidden/>
    <w:rsid w:val="00696E98"/>
    <w:rPr>
      <w:rFonts w:ascii="Arial" w:eastAsia="Times New Roman" w:hAnsi="Arial" w:cs="Arial"/>
      <w:vanish/>
      <w:color w:val="auto"/>
      <w:kern w:val="0"/>
      <w:sz w:val="16"/>
      <w:szCs w:val="16"/>
      <w:lang w:eastAsia="en-GB"/>
      <w14:ligatures w14:val="none"/>
    </w:rPr>
  </w:style>
  <w:style w:type="character" w:customStyle="1" w:styleId="dividerchar-sbajei">
    <w:name w:val="dividerchar-sbajei"/>
    <w:basedOn w:val="DefaultParagraphFont"/>
    <w:rsid w:val="00696E98"/>
  </w:style>
  <w:style w:type="character" w:customStyle="1" w:styleId="pencraft">
    <w:name w:val="pencraft"/>
    <w:basedOn w:val="DefaultParagraphFont"/>
    <w:rsid w:val="00696E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0339781">
      <w:bodyDiv w:val="1"/>
      <w:marLeft w:val="0"/>
      <w:marRight w:val="0"/>
      <w:marTop w:val="0"/>
      <w:marBottom w:val="0"/>
      <w:divBdr>
        <w:top w:val="none" w:sz="0" w:space="0" w:color="auto"/>
        <w:left w:val="none" w:sz="0" w:space="0" w:color="auto"/>
        <w:bottom w:val="none" w:sz="0" w:space="0" w:color="auto"/>
        <w:right w:val="none" w:sz="0" w:space="0" w:color="auto"/>
      </w:divBdr>
      <w:divsChild>
        <w:div w:id="945581076">
          <w:marLeft w:val="0"/>
          <w:marRight w:val="0"/>
          <w:marTop w:val="0"/>
          <w:marBottom w:val="0"/>
          <w:divBdr>
            <w:top w:val="none" w:sz="0" w:space="0" w:color="auto"/>
            <w:left w:val="none" w:sz="0" w:space="0" w:color="auto"/>
            <w:bottom w:val="none" w:sz="0" w:space="0" w:color="auto"/>
            <w:right w:val="none" w:sz="0" w:space="0" w:color="auto"/>
          </w:divBdr>
          <w:divsChild>
            <w:div w:id="1492211686">
              <w:marLeft w:val="0"/>
              <w:marRight w:val="0"/>
              <w:marTop w:val="0"/>
              <w:marBottom w:val="0"/>
              <w:divBdr>
                <w:top w:val="none" w:sz="0" w:space="0" w:color="auto"/>
                <w:left w:val="none" w:sz="0" w:space="0" w:color="auto"/>
                <w:bottom w:val="none" w:sz="0" w:space="0" w:color="auto"/>
                <w:right w:val="none" w:sz="0" w:space="0" w:color="auto"/>
              </w:divBdr>
              <w:divsChild>
                <w:div w:id="1607342578">
                  <w:marLeft w:val="0"/>
                  <w:marRight w:val="0"/>
                  <w:marTop w:val="0"/>
                  <w:marBottom w:val="0"/>
                  <w:divBdr>
                    <w:top w:val="none" w:sz="0" w:space="0" w:color="auto"/>
                    <w:left w:val="none" w:sz="0" w:space="0" w:color="auto"/>
                    <w:bottom w:val="none" w:sz="0" w:space="0" w:color="auto"/>
                    <w:right w:val="none" w:sz="0" w:space="0" w:color="auto"/>
                  </w:divBdr>
                  <w:divsChild>
                    <w:div w:id="351954200">
                      <w:marLeft w:val="0"/>
                      <w:marRight w:val="0"/>
                      <w:marTop w:val="0"/>
                      <w:marBottom w:val="0"/>
                      <w:divBdr>
                        <w:top w:val="none" w:sz="0" w:space="0" w:color="auto"/>
                        <w:left w:val="none" w:sz="0" w:space="0" w:color="auto"/>
                        <w:bottom w:val="none" w:sz="0" w:space="0" w:color="auto"/>
                        <w:right w:val="none" w:sz="0" w:space="0" w:color="auto"/>
                      </w:divBdr>
                      <w:divsChild>
                        <w:div w:id="259341208">
                          <w:marLeft w:val="0"/>
                          <w:marRight w:val="0"/>
                          <w:marTop w:val="0"/>
                          <w:marBottom w:val="0"/>
                          <w:divBdr>
                            <w:top w:val="none" w:sz="0" w:space="0" w:color="auto"/>
                            <w:left w:val="none" w:sz="0" w:space="0" w:color="auto"/>
                            <w:bottom w:val="none" w:sz="0" w:space="0" w:color="auto"/>
                            <w:right w:val="none" w:sz="0" w:space="0" w:color="auto"/>
                          </w:divBdr>
                        </w:div>
                        <w:div w:id="502203306">
                          <w:marLeft w:val="0"/>
                          <w:marRight w:val="0"/>
                          <w:marTop w:val="0"/>
                          <w:marBottom w:val="0"/>
                          <w:divBdr>
                            <w:top w:val="none" w:sz="0" w:space="0" w:color="auto"/>
                            <w:left w:val="none" w:sz="0" w:space="0" w:color="auto"/>
                            <w:bottom w:val="none" w:sz="0" w:space="0" w:color="auto"/>
                            <w:right w:val="none" w:sz="0" w:space="0" w:color="auto"/>
                          </w:divBdr>
                          <w:divsChild>
                            <w:div w:id="67844124">
                              <w:marLeft w:val="0"/>
                              <w:marRight w:val="0"/>
                              <w:marTop w:val="0"/>
                              <w:marBottom w:val="0"/>
                              <w:divBdr>
                                <w:top w:val="none" w:sz="0" w:space="0" w:color="auto"/>
                                <w:left w:val="none" w:sz="0" w:space="0" w:color="auto"/>
                                <w:bottom w:val="none" w:sz="0" w:space="0" w:color="auto"/>
                                <w:right w:val="none" w:sz="0" w:space="0" w:color="auto"/>
                              </w:divBdr>
                              <w:divsChild>
                                <w:div w:id="628823705">
                                  <w:marLeft w:val="0"/>
                                  <w:marRight w:val="0"/>
                                  <w:marTop w:val="0"/>
                                  <w:marBottom w:val="0"/>
                                  <w:divBdr>
                                    <w:top w:val="none" w:sz="0" w:space="0" w:color="auto"/>
                                    <w:left w:val="none" w:sz="0" w:space="0" w:color="auto"/>
                                    <w:bottom w:val="none" w:sz="0" w:space="0" w:color="auto"/>
                                    <w:right w:val="none" w:sz="0" w:space="0" w:color="auto"/>
                                  </w:divBdr>
                                  <w:divsChild>
                                    <w:div w:id="1718814067">
                                      <w:marLeft w:val="0"/>
                                      <w:marRight w:val="0"/>
                                      <w:marTop w:val="0"/>
                                      <w:marBottom w:val="0"/>
                                      <w:divBdr>
                                        <w:top w:val="none" w:sz="0" w:space="0" w:color="auto"/>
                                        <w:left w:val="none" w:sz="0" w:space="0" w:color="auto"/>
                                        <w:bottom w:val="none" w:sz="0" w:space="0" w:color="auto"/>
                                        <w:right w:val="none" w:sz="0" w:space="0" w:color="auto"/>
                                      </w:divBdr>
                                      <w:divsChild>
                                        <w:div w:id="1235091842">
                                          <w:marLeft w:val="0"/>
                                          <w:marRight w:val="0"/>
                                          <w:marTop w:val="0"/>
                                          <w:marBottom w:val="0"/>
                                          <w:divBdr>
                                            <w:top w:val="none" w:sz="0" w:space="0" w:color="auto"/>
                                            <w:left w:val="none" w:sz="0" w:space="0" w:color="auto"/>
                                            <w:bottom w:val="none" w:sz="0" w:space="0" w:color="auto"/>
                                            <w:right w:val="none" w:sz="0" w:space="0" w:color="auto"/>
                                          </w:divBdr>
                                          <w:divsChild>
                                            <w:div w:id="1510631523">
                                              <w:marLeft w:val="0"/>
                                              <w:marRight w:val="0"/>
                                              <w:marTop w:val="0"/>
                                              <w:marBottom w:val="0"/>
                                              <w:divBdr>
                                                <w:top w:val="none" w:sz="0" w:space="0" w:color="auto"/>
                                                <w:left w:val="none" w:sz="0" w:space="0" w:color="auto"/>
                                                <w:bottom w:val="none" w:sz="0" w:space="0" w:color="auto"/>
                                                <w:right w:val="none" w:sz="0" w:space="0" w:color="auto"/>
                                              </w:divBdr>
                                              <w:divsChild>
                                                <w:div w:id="482627231">
                                                  <w:marLeft w:val="0"/>
                                                  <w:marRight w:val="0"/>
                                                  <w:marTop w:val="0"/>
                                                  <w:marBottom w:val="0"/>
                                                  <w:divBdr>
                                                    <w:top w:val="none" w:sz="0" w:space="0" w:color="auto"/>
                                                    <w:left w:val="none" w:sz="0" w:space="0" w:color="auto"/>
                                                    <w:bottom w:val="none" w:sz="0" w:space="0" w:color="auto"/>
                                                    <w:right w:val="none" w:sz="0" w:space="0" w:color="auto"/>
                                                  </w:divBdr>
                                                  <w:divsChild>
                                                    <w:div w:id="1184127871">
                                                      <w:marLeft w:val="0"/>
                                                      <w:marRight w:val="0"/>
                                                      <w:marTop w:val="0"/>
                                                      <w:marBottom w:val="0"/>
                                                      <w:divBdr>
                                                        <w:top w:val="none" w:sz="0" w:space="0" w:color="auto"/>
                                                        <w:left w:val="none" w:sz="0" w:space="0" w:color="auto"/>
                                                        <w:bottom w:val="none" w:sz="0" w:space="0" w:color="auto"/>
                                                        <w:right w:val="none" w:sz="0" w:space="0" w:color="auto"/>
                                                      </w:divBdr>
                                                    </w:div>
                                                    <w:div w:id="1090857890">
                                                      <w:marLeft w:val="0"/>
                                                      <w:marRight w:val="0"/>
                                                      <w:marTop w:val="0"/>
                                                      <w:marBottom w:val="0"/>
                                                      <w:divBdr>
                                                        <w:top w:val="none" w:sz="0" w:space="0" w:color="auto"/>
                                                        <w:left w:val="single" w:sz="18" w:space="0" w:color="FDCF3C"/>
                                                        <w:bottom w:val="none" w:sz="0" w:space="0" w:color="auto"/>
                                                        <w:right w:val="none" w:sz="0" w:space="0" w:color="auto"/>
                                                      </w:divBdr>
                                                    </w:div>
                                                    <w:div w:id="2036881430">
                                                      <w:marLeft w:val="0"/>
                                                      <w:marRight w:val="0"/>
                                                      <w:marTop w:val="0"/>
                                                      <w:marBottom w:val="0"/>
                                                      <w:divBdr>
                                                        <w:top w:val="none" w:sz="0" w:space="0" w:color="auto"/>
                                                        <w:left w:val="none" w:sz="0" w:space="0" w:color="auto"/>
                                                        <w:bottom w:val="none" w:sz="0" w:space="0" w:color="auto"/>
                                                        <w:right w:val="none" w:sz="0" w:space="0" w:color="auto"/>
                                                      </w:divBdr>
                                                    </w:div>
                                                    <w:div w:id="1859612279">
                                                      <w:marLeft w:val="0"/>
                                                      <w:marRight w:val="0"/>
                                                      <w:marTop w:val="0"/>
                                                      <w:marBottom w:val="0"/>
                                                      <w:divBdr>
                                                        <w:top w:val="none" w:sz="0" w:space="0" w:color="auto"/>
                                                        <w:left w:val="single" w:sz="18" w:space="0" w:color="FDCF3C"/>
                                                        <w:bottom w:val="none" w:sz="0" w:space="0" w:color="auto"/>
                                                        <w:right w:val="none" w:sz="0" w:space="0" w:color="auto"/>
                                                      </w:divBdr>
                                                    </w:div>
                                                    <w:div w:id="2043632975">
                                                      <w:marLeft w:val="0"/>
                                                      <w:marRight w:val="0"/>
                                                      <w:marTop w:val="0"/>
                                                      <w:marBottom w:val="0"/>
                                                      <w:divBdr>
                                                        <w:top w:val="none" w:sz="0" w:space="0" w:color="auto"/>
                                                        <w:left w:val="none" w:sz="0" w:space="0" w:color="auto"/>
                                                        <w:bottom w:val="none" w:sz="0" w:space="0" w:color="auto"/>
                                                        <w:right w:val="none" w:sz="0" w:space="0" w:color="auto"/>
                                                      </w:divBdr>
                                                    </w:div>
                                                    <w:div w:id="1063219951">
                                                      <w:marLeft w:val="0"/>
                                                      <w:marRight w:val="0"/>
                                                      <w:marTop w:val="0"/>
                                                      <w:marBottom w:val="0"/>
                                                      <w:divBdr>
                                                        <w:top w:val="none" w:sz="0" w:space="0" w:color="auto"/>
                                                        <w:left w:val="single" w:sz="18" w:space="0" w:color="FDCF3C"/>
                                                        <w:bottom w:val="none" w:sz="0" w:space="0" w:color="auto"/>
                                                        <w:right w:val="none" w:sz="0" w:space="0" w:color="auto"/>
                                                      </w:divBdr>
                                                    </w:div>
                                                    <w:div w:id="1584990682">
                                                      <w:marLeft w:val="0"/>
                                                      <w:marRight w:val="0"/>
                                                      <w:marTop w:val="0"/>
                                                      <w:marBottom w:val="0"/>
                                                      <w:divBdr>
                                                        <w:top w:val="none" w:sz="0" w:space="0" w:color="auto"/>
                                                        <w:left w:val="none" w:sz="0" w:space="0" w:color="auto"/>
                                                        <w:bottom w:val="none" w:sz="0" w:space="0" w:color="auto"/>
                                                        <w:right w:val="none" w:sz="0" w:space="0" w:color="auto"/>
                                                      </w:divBdr>
                                                    </w:div>
                                                    <w:div w:id="2142989707">
                                                      <w:marLeft w:val="0"/>
                                                      <w:marRight w:val="0"/>
                                                      <w:marTop w:val="0"/>
                                                      <w:marBottom w:val="0"/>
                                                      <w:divBdr>
                                                        <w:top w:val="none" w:sz="0" w:space="0" w:color="auto"/>
                                                        <w:left w:val="single" w:sz="18" w:space="0" w:color="FDCF3C"/>
                                                        <w:bottom w:val="none" w:sz="0" w:space="0" w:color="auto"/>
                                                        <w:right w:val="none" w:sz="0" w:space="0" w:color="auto"/>
                                                      </w:divBdr>
                                                    </w:div>
                                                    <w:div w:id="691810018">
                                                      <w:marLeft w:val="0"/>
                                                      <w:marRight w:val="0"/>
                                                      <w:marTop w:val="0"/>
                                                      <w:marBottom w:val="0"/>
                                                      <w:divBdr>
                                                        <w:top w:val="none" w:sz="0" w:space="0" w:color="auto"/>
                                                        <w:left w:val="none" w:sz="0" w:space="0" w:color="auto"/>
                                                        <w:bottom w:val="none" w:sz="0" w:space="0" w:color="auto"/>
                                                        <w:right w:val="none" w:sz="0" w:space="0" w:color="auto"/>
                                                      </w:divBdr>
                                                    </w:div>
                                                    <w:div w:id="281545075">
                                                      <w:marLeft w:val="0"/>
                                                      <w:marRight w:val="0"/>
                                                      <w:marTop w:val="0"/>
                                                      <w:marBottom w:val="0"/>
                                                      <w:divBdr>
                                                        <w:top w:val="none" w:sz="0" w:space="0" w:color="auto"/>
                                                        <w:left w:val="none" w:sz="0" w:space="0" w:color="auto"/>
                                                        <w:bottom w:val="none" w:sz="0" w:space="0" w:color="auto"/>
                                                        <w:right w:val="none" w:sz="0" w:space="0" w:color="auto"/>
                                                      </w:divBdr>
                                                    </w:div>
                                                    <w:div w:id="200099059">
                                                      <w:marLeft w:val="0"/>
                                                      <w:marRight w:val="0"/>
                                                      <w:marTop w:val="0"/>
                                                      <w:marBottom w:val="0"/>
                                                      <w:divBdr>
                                                        <w:top w:val="none" w:sz="0" w:space="0" w:color="auto"/>
                                                        <w:left w:val="single" w:sz="18" w:space="0" w:color="FDCF3C"/>
                                                        <w:bottom w:val="none" w:sz="0" w:space="0" w:color="auto"/>
                                                        <w:right w:val="none" w:sz="0" w:space="0" w:color="auto"/>
                                                      </w:divBdr>
                                                    </w:div>
                                                    <w:div w:id="1134981750">
                                                      <w:marLeft w:val="0"/>
                                                      <w:marRight w:val="0"/>
                                                      <w:marTop w:val="0"/>
                                                      <w:marBottom w:val="0"/>
                                                      <w:divBdr>
                                                        <w:top w:val="none" w:sz="0" w:space="0" w:color="auto"/>
                                                        <w:left w:val="none" w:sz="0" w:space="0" w:color="auto"/>
                                                        <w:bottom w:val="none" w:sz="0" w:space="0" w:color="auto"/>
                                                        <w:right w:val="none" w:sz="0" w:space="0" w:color="auto"/>
                                                      </w:divBdr>
                                                    </w:div>
                                                    <w:div w:id="1526752074">
                                                      <w:marLeft w:val="0"/>
                                                      <w:marRight w:val="0"/>
                                                      <w:marTop w:val="0"/>
                                                      <w:marBottom w:val="0"/>
                                                      <w:divBdr>
                                                        <w:top w:val="none" w:sz="0" w:space="0" w:color="auto"/>
                                                        <w:left w:val="none" w:sz="0" w:space="0" w:color="auto"/>
                                                        <w:bottom w:val="none" w:sz="0" w:space="0" w:color="auto"/>
                                                        <w:right w:val="none" w:sz="0" w:space="0" w:color="auto"/>
                                                      </w:divBdr>
                                                    </w:div>
                                                    <w:div w:id="1806119964">
                                                      <w:marLeft w:val="0"/>
                                                      <w:marRight w:val="0"/>
                                                      <w:marTop w:val="0"/>
                                                      <w:marBottom w:val="0"/>
                                                      <w:divBdr>
                                                        <w:top w:val="none" w:sz="0" w:space="0" w:color="auto"/>
                                                        <w:left w:val="none" w:sz="0" w:space="0" w:color="auto"/>
                                                        <w:bottom w:val="none" w:sz="0" w:space="0" w:color="auto"/>
                                                        <w:right w:val="none" w:sz="0" w:space="0" w:color="auto"/>
                                                      </w:divBdr>
                                                    </w:div>
                                                    <w:div w:id="694385968">
                                                      <w:marLeft w:val="0"/>
                                                      <w:marRight w:val="0"/>
                                                      <w:marTop w:val="0"/>
                                                      <w:marBottom w:val="0"/>
                                                      <w:divBdr>
                                                        <w:top w:val="none" w:sz="0" w:space="0" w:color="auto"/>
                                                        <w:left w:val="none" w:sz="0" w:space="0" w:color="auto"/>
                                                        <w:bottom w:val="none" w:sz="0" w:space="0" w:color="auto"/>
                                                        <w:right w:val="none" w:sz="0" w:space="0" w:color="auto"/>
                                                      </w:divBdr>
                                                    </w:div>
                                                    <w:div w:id="1506821313">
                                                      <w:marLeft w:val="0"/>
                                                      <w:marRight w:val="0"/>
                                                      <w:marTop w:val="0"/>
                                                      <w:marBottom w:val="0"/>
                                                      <w:divBdr>
                                                        <w:top w:val="none" w:sz="0" w:space="0" w:color="auto"/>
                                                        <w:left w:val="single" w:sz="18" w:space="0" w:color="FDCF3C"/>
                                                        <w:bottom w:val="none" w:sz="0" w:space="0" w:color="auto"/>
                                                        <w:right w:val="none" w:sz="0" w:space="0" w:color="auto"/>
                                                      </w:divBdr>
                                                    </w:div>
                                                    <w:div w:id="1141729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79006633">
          <w:marLeft w:val="0"/>
          <w:marRight w:val="0"/>
          <w:marTop w:val="0"/>
          <w:marBottom w:val="0"/>
          <w:divBdr>
            <w:top w:val="none" w:sz="0" w:space="0" w:color="auto"/>
            <w:left w:val="none" w:sz="0" w:space="0" w:color="auto"/>
            <w:bottom w:val="none" w:sz="0" w:space="0" w:color="auto"/>
            <w:right w:val="none" w:sz="0" w:space="0" w:color="auto"/>
          </w:divBdr>
          <w:divsChild>
            <w:div w:id="524175674">
              <w:marLeft w:val="0"/>
              <w:marRight w:val="0"/>
              <w:marTop w:val="0"/>
              <w:marBottom w:val="0"/>
              <w:divBdr>
                <w:top w:val="none" w:sz="0" w:space="0" w:color="auto"/>
                <w:left w:val="none" w:sz="0" w:space="0" w:color="auto"/>
                <w:bottom w:val="none" w:sz="0" w:space="0" w:color="auto"/>
                <w:right w:val="none" w:sz="0" w:space="0" w:color="auto"/>
              </w:divBdr>
              <w:divsChild>
                <w:div w:id="610208973">
                  <w:marLeft w:val="0"/>
                  <w:marRight w:val="0"/>
                  <w:marTop w:val="0"/>
                  <w:marBottom w:val="0"/>
                  <w:divBdr>
                    <w:top w:val="none" w:sz="0" w:space="0" w:color="auto"/>
                    <w:left w:val="none" w:sz="0" w:space="0" w:color="auto"/>
                    <w:bottom w:val="none" w:sz="0" w:space="0" w:color="auto"/>
                    <w:right w:val="none" w:sz="0" w:space="0" w:color="auto"/>
                  </w:divBdr>
                  <w:divsChild>
                    <w:div w:id="383062384">
                      <w:marLeft w:val="0"/>
                      <w:marRight w:val="0"/>
                      <w:marTop w:val="0"/>
                      <w:marBottom w:val="0"/>
                      <w:divBdr>
                        <w:top w:val="none" w:sz="0" w:space="0" w:color="auto"/>
                        <w:left w:val="none" w:sz="0" w:space="0" w:color="auto"/>
                        <w:bottom w:val="none" w:sz="0" w:space="0" w:color="auto"/>
                        <w:right w:val="none" w:sz="0" w:space="0" w:color="auto"/>
                      </w:divBdr>
                      <w:divsChild>
                        <w:div w:id="1848903419">
                          <w:marLeft w:val="0"/>
                          <w:marRight w:val="0"/>
                          <w:marTop w:val="0"/>
                          <w:marBottom w:val="0"/>
                          <w:divBdr>
                            <w:top w:val="none" w:sz="0" w:space="0" w:color="auto"/>
                            <w:left w:val="none" w:sz="0" w:space="0" w:color="auto"/>
                            <w:bottom w:val="none" w:sz="0" w:space="0" w:color="auto"/>
                            <w:right w:val="none" w:sz="0" w:space="0" w:color="auto"/>
                          </w:divBdr>
                          <w:divsChild>
                            <w:div w:id="1353650043">
                              <w:marLeft w:val="0"/>
                              <w:marRight w:val="0"/>
                              <w:marTop w:val="0"/>
                              <w:marBottom w:val="0"/>
                              <w:divBdr>
                                <w:top w:val="none" w:sz="0" w:space="0" w:color="auto"/>
                                <w:left w:val="none" w:sz="0" w:space="0" w:color="auto"/>
                                <w:bottom w:val="none" w:sz="0" w:space="0" w:color="auto"/>
                                <w:right w:val="none" w:sz="0" w:space="0" w:color="auto"/>
                              </w:divBdr>
                              <w:divsChild>
                                <w:div w:id="1805851147">
                                  <w:marLeft w:val="0"/>
                                  <w:marRight w:val="0"/>
                                  <w:marTop w:val="0"/>
                                  <w:marBottom w:val="750"/>
                                  <w:divBdr>
                                    <w:top w:val="none" w:sz="0" w:space="0" w:color="auto"/>
                                    <w:left w:val="none" w:sz="0" w:space="0" w:color="auto"/>
                                    <w:bottom w:val="none" w:sz="0" w:space="0" w:color="auto"/>
                                    <w:right w:val="none" w:sz="0" w:space="0" w:color="auto"/>
                                  </w:divBdr>
                                </w:div>
                                <w:div w:id="435711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9487794">
                          <w:marLeft w:val="0"/>
                          <w:marRight w:val="0"/>
                          <w:marTop w:val="0"/>
                          <w:marBottom w:val="0"/>
                          <w:divBdr>
                            <w:top w:val="none" w:sz="0" w:space="0" w:color="auto"/>
                            <w:left w:val="none" w:sz="0" w:space="0" w:color="auto"/>
                            <w:bottom w:val="none" w:sz="0" w:space="0" w:color="auto"/>
                            <w:right w:val="none" w:sz="0" w:space="0" w:color="auto"/>
                          </w:divBdr>
                          <w:divsChild>
                            <w:div w:id="1171605479">
                              <w:marLeft w:val="0"/>
                              <w:marRight w:val="0"/>
                              <w:marTop w:val="0"/>
                              <w:marBottom w:val="0"/>
                              <w:divBdr>
                                <w:top w:val="none" w:sz="0" w:space="0" w:color="auto"/>
                                <w:left w:val="none" w:sz="0" w:space="0" w:color="auto"/>
                                <w:bottom w:val="none" w:sz="0" w:space="0" w:color="auto"/>
                                <w:right w:val="none" w:sz="0" w:space="0" w:color="auto"/>
                              </w:divBdr>
                              <w:divsChild>
                                <w:div w:id="1556894596">
                                  <w:marLeft w:val="0"/>
                                  <w:marRight w:val="0"/>
                                  <w:marTop w:val="0"/>
                                  <w:marBottom w:val="600"/>
                                  <w:divBdr>
                                    <w:top w:val="none" w:sz="0" w:space="0" w:color="auto"/>
                                    <w:left w:val="none" w:sz="0" w:space="0" w:color="auto"/>
                                    <w:bottom w:val="none" w:sz="0" w:space="0" w:color="auto"/>
                                    <w:right w:val="none" w:sz="0" w:space="0" w:color="auto"/>
                                  </w:divBdr>
                                </w:div>
                                <w:div w:id="1510173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46303">
                          <w:marLeft w:val="0"/>
                          <w:marRight w:val="0"/>
                          <w:marTop w:val="0"/>
                          <w:marBottom w:val="0"/>
                          <w:divBdr>
                            <w:top w:val="none" w:sz="0" w:space="0" w:color="auto"/>
                            <w:left w:val="none" w:sz="0" w:space="0" w:color="auto"/>
                            <w:bottom w:val="none" w:sz="0" w:space="0" w:color="auto"/>
                            <w:right w:val="none" w:sz="0" w:space="0" w:color="auto"/>
                          </w:divBdr>
                          <w:divsChild>
                            <w:div w:id="541989606">
                              <w:marLeft w:val="0"/>
                              <w:marRight w:val="0"/>
                              <w:marTop w:val="0"/>
                              <w:marBottom w:val="0"/>
                              <w:divBdr>
                                <w:top w:val="none" w:sz="0" w:space="0" w:color="auto"/>
                                <w:left w:val="none" w:sz="0" w:space="0" w:color="auto"/>
                                <w:bottom w:val="none" w:sz="0" w:space="0" w:color="auto"/>
                                <w:right w:val="none" w:sz="0" w:space="0" w:color="auto"/>
                              </w:divBdr>
                              <w:divsChild>
                                <w:div w:id="2116825065">
                                  <w:marLeft w:val="0"/>
                                  <w:marRight w:val="0"/>
                                  <w:marTop w:val="0"/>
                                  <w:marBottom w:val="600"/>
                                  <w:divBdr>
                                    <w:top w:val="none" w:sz="0" w:space="0" w:color="auto"/>
                                    <w:left w:val="none" w:sz="0" w:space="0" w:color="auto"/>
                                    <w:bottom w:val="none" w:sz="0" w:space="0" w:color="auto"/>
                                    <w:right w:val="none" w:sz="0" w:space="0" w:color="auto"/>
                                  </w:divBdr>
                                </w:div>
                                <w:div w:id="967777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065885">
                          <w:marLeft w:val="0"/>
                          <w:marRight w:val="0"/>
                          <w:marTop w:val="0"/>
                          <w:marBottom w:val="0"/>
                          <w:divBdr>
                            <w:top w:val="none" w:sz="0" w:space="0" w:color="auto"/>
                            <w:left w:val="none" w:sz="0" w:space="0" w:color="auto"/>
                            <w:bottom w:val="none" w:sz="0" w:space="0" w:color="auto"/>
                            <w:right w:val="none" w:sz="0" w:space="0" w:color="auto"/>
                          </w:divBdr>
                          <w:divsChild>
                            <w:div w:id="1024212907">
                              <w:marLeft w:val="0"/>
                              <w:marRight w:val="0"/>
                              <w:marTop w:val="0"/>
                              <w:marBottom w:val="0"/>
                              <w:divBdr>
                                <w:top w:val="none" w:sz="0" w:space="0" w:color="auto"/>
                                <w:left w:val="none" w:sz="0" w:space="0" w:color="auto"/>
                                <w:bottom w:val="none" w:sz="0" w:space="0" w:color="auto"/>
                                <w:right w:val="none" w:sz="0" w:space="0" w:color="auto"/>
                              </w:divBdr>
                              <w:divsChild>
                                <w:div w:id="1297640944">
                                  <w:marLeft w:val="0"/>
                                  <w:marRight w:val="0"/>
                                  <w:marTop w:val="0"/>
                                  <w:marBottom w:val="600"/>
                                  <w:divBdr>
                                    <w:top w:val="none" w:sz="0" w:space="0" w:color="auto"/>
                                    <w:left w:val="none" w:sz="0" w:space="0" w:color="auto"/>
                                    <w:bottom w:val="none" w:sz="0" w:space="0" w:color="auto"/>
                                    <w:right w:val="none" w:sz="0" w:space="0" w:color="auto"/>
                                  </w:divBdr>
                                </w:div>
                                <w:div w:id="1300260853">
                                  <w:marLeft w:val="0"/>
                                  <w:marRight w:val="0"/>
                                  <w:marTop w:val="0"/>
                                  <w:marBottom w:val="750"/>
                                  <w:divBdr>
                                    <w:top w:val="none" w:sz="0" w:space="0" w:color="auto"/>
                                    <w:left w:val="none" w:sz="0" w:space="0" w:color="auto"/>
                                    <w:bottom w:val="none" w:sz="0" w:space="0" w:color="auto"/>
                                    <w:right w:val="none" w:sz="0" w:space="0" w:color="auto"/>
                                  </w:divBdr>
                                  <w:divsChild>
                                    <w:div w:id="1237471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2465406">
                      <w:marLeft w:val="0"/>
                      <w:marRight w:val="0"/>
                      <w:marTop w:val="0"/>
                      <w:marBottom w:val="0"/>
                      <w:divBdr>
                        <w:top w:val="none" w:sz="0" w:space="0" w:color="auto"/>
                        <w:left w:val="none" w:sz="0" w:space="0" w:color="auto"/>
                        <w:bottom w:val="none" w:sz="0" w:space="0" w:color="auto"/>
                        <w:right w:val="none" w:sz="0" w:space="0" w:color="auto"/>
                      </w:divBdr>
                      <w:divsChild>
                        <w:div w:id="948396799">
                          <w:marLeft w:val="0"/>
                          <w:marRight w:val="0"/>
                          <w:marTop w:val="0"/>
                          <w:marBottom w:val="0"/>
                          <w:divBdr>
                            <w:top w:val="none" w:sz="0" w:space="0" w:color="auto"/>
                            <w:left w:val="none" w:sz="0" w:space="0" w:color="auto"/>
                            <w:bottom w:val="none" w:sz="0" w:space="0" w:color="auto"/>
                            <w:right w:val="none" w:sz="0" w:space="0" w:color="auto"/>
                          </w:divBdr>
                          <w:divsChild>
                            <w:div w:id="13505228">
                              <w:marLeft w:val="0"/>
                              <w:marRight w:val="0"/>
                              <w:marTop w:val="0"/>
                              <w:marBottom w:val="0"/>
                              <w:divBdr>
                                <w:top w:val="none" w:sz="0" w:space="0" w:color="auto"/>
                                <w:left w:val="none" w:sz="0" w:space="0" w:color="auto"/>
                                <w:bottom w:val="none" w:sz="0" w:space="0" w:color="auto"/>
                                <w:right w:val="none" w:sz="0" w:space="0" w:color="auto"/>
                              </w:divBdr>
                              <w:divsChild>
                                <w:div w:id="124738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0135720">
                      <w:marLeft w:val="0"/>
                      <w:marRight w:val="0"/>
                      <w:marTop w:val="0"/>
                      <w:marBottom w:val="0"/>
                      <w:divBdr>
                        <w:top w:val="none" w:sz="0" w:space="0" w:color="auto"/>
                        <w:left w:val="none" w:sz="0" w:space="0" w:color="auto"/>
                        <w:bottom w:val="none" w:sz="0" w:space="0" w:color="auto"/>
                        <w:right w:val="none" w:sz="0" w:space="0" w:color="auto"/>
                      </w:divBdr>
                      <w:divsChild>
                        <w:div w:id="1081023847">
                          <w:marLeft w:val="0"/>
                          <w:marRight w:val="0"/>
                          <w:marTop w:val="0"/>
                          <w:marBottom w:val="0"/>
                          <w:divBdr>
                            <w:top w:val="none" w:sz="0" w:space="0" w:color="auto"/>
                            <w:left w:val="none" w:sz="0" w:space="0" w:color="auto"/>
                            <w:bottom w:val="none" w:sz="0" w:space="0" w:color="auto"/>
                            <w:right w:val="none" w:sz="0" w:space="0" w:color="auto"/>
                          </w:divBdr>
                          <w:divsChild>
                            <w:div w:id="560093779">
                              <w:marLeft w:val="0"/>
                              <w:marRight w:val="0"/>
                              <w:marTop w:val="0"/>
                              <w:marBottom w:val="0"/>
                              <w:divBdr>
                                <w:top w:val="none" w:sz="0" w:space="0" w:color="auto"/>
                                <w:left w:val="none" w:sz="0" w:space="0" w:color="auto"/>
                                <w:bottom w:val="none" w:sz="0" w:space="0" w:color="auto"/>
                                <w:right w:val="none" w:sz="0" w:space="0" w:color="auto"/>
                              </w:divBdr>
                            </w:div>
                          </w:divsChild>
                        </w:div>
                        <w:div w:id="1019356051">
                          <w:marLeft w:val="0"/>
                          <w:marRight w:val="0"/>
                          <w:marTop w:val="0"/>
                          <w:marBottom w:val="0"/>
                          <w:divBdr>
                            <w:top w:val="none" w:sz="0" w:space="0" w:color="auto"/>
                            <w:left w:val="none" w:sz="0" w:space="0" w:color="auto"/>
                            <w:bottom w:val="none" w:sz="0" w:space="0" w:color="auto"/>
                            <w:right w:val="none" w:sz="0" w:space="0" w:color="auto"/>
                          </w:divBdr>
                          <w:divsChild>
                            <w:div w:id="661469536">
                              <w:marLeft w:val="0"/>
                              <w:marRight w:val="0"/>
                              <w:marTop w:val="0"/>
                              <w:marBottom w:val="0"/>
                              <w:divBdr>
                                <w:top w:val="none" w:sz="0" w:space="0" w:color="auto"/>
                                <w:left w:val="none" w:sz="0" w:space="0" w:color="auto"/>
                                <w:bottom w:val="none" w:sz="0" w:space="0" w:color="auto"/>
                                <w:right w:val="none" w:sz="0" w:space="0" w:color="auto"/>
                              </w:divBdr>
                              <w:divsChild>
                                <w:div w:id="2020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92361385">
      <w:bodyDiv w:val="1"/>
      <w:marLeft w:val="0"/>
      <w:marRight w:val="0"/>
      <w:marTop w:val="0"/>
      <w:marBottom w:val="0"/>
      <w:divBdr>
        <w:top w:val="none" w:sz="0" w:space="0" w:color="auto"/>
        <w:left w:val="none" w:sz="0" w:space="0" w:color="auto"/>
        <w:bottom w:val="none" w:sz="0" w:space="0" w:color="auto"/>
        <w:right w:val="none" w:sz="0" w:space="0" w:color="auto"/>
      </w:divBdr>
      <w:divsChild>
        <w:div w:id="688677066">
          <w:marLeft w:val="0"/>
          <w:marRight w:val="0"/>
          <w:marTop w:val="0"/>
          <w:marBottom w:val="0"/>
          <w:divBdr>
            <w:top w:val="none" w:sz="0" w:space="0" w:color="auto"/>
            <w:left w:val="none" w:sz="0" w:space="0" w:color="auto"/>
            <w:bottom w:val="none" w:sz="0" w:space="0" w:color="auto"/>
            <w:right w:val="none" w:sz="0" w:space="0" w:color="auto"/>
          </w:divBdr>
          <w:divsChild>
            <w:div w:id="1825928641">
              <w:marLeft w:val="0"/>
              <w:marRight w:val="0"/>
              <w:marTop w:val="0"/>
              <w:marBottom w:val="0"/>
              <w:divBdr>
                <w:top w:val="none" w:sz="0" w:space="0" w:color="auto"/>
                <w:left w:val="none" w:sz="0" w:space="0" w:color="auto"/>
                <w:bottom w:val="none" w:sz="0" w:space="0" w:color="auto"/>
                <w:right w:val="none" w:sz="0" w:space="0" w:color="auto"/>
              </w:divBdr>
              <w:divsChild>
                <w:div w:id="1845121719">
                  <w:marLeft w:val="0"/>
                  <w:marRight w:val="0"/>
                  <w:marTop w:val="0"/>
                  <w:marBottom w:val="0"/>
                  <w:divBdr>
                    <w:top w:val="none" w:sz="0" w:space="0" w:color="auto"/>
                    <w:left w:val="none" w:sz="0" w:space="0" w:color="auto"/>
                    <w:bottom w:val="none" w:sz="0" w:space="0" w:color="auto"/>
                    <w:right w:val="none" w:sz="0" w:space="0" w:color="auto"/>
                  </w:divBdr>
                  <w:divsChild>
                    <w:div w:id="1229802978">
                      <w:marLeft w:val="0"/>
                      <w:marRight w:val="0"/>
                      <w:marTop w:val="0"/>
                      <w:marBottom w:val="0"/>
                      <w:divBdr>
                        <w:top w:val="none" w:sz="0" w:space="0" w:color="auto"/>
                        <w:left w:val="none" w:sz="0" w:space="0" w:color="auto"/>
                        <w:bottom w:val="none" w:sz="0" w:space="0" w:color="auto"/>
                        <w:right w:val="none" w:sz="0" w:space="0" w:color="auto"/>
                      </w:divBdr>
                      <w:divsChild>
                        <w:div w:id="1872910872">
                          <w:marLeft w:val="0"/>
                          <w:marRight w:val="0"/>
                          <w:marTop w:val="0"/>
                          <w:marBottom w:val="0"/>
                          <w:divBdr>
                            <w:top w:val="none" w:sz="0" w:space="0" w:color="auto"/>
                            <w:left w:val="none" w:sz="0" w:space="0" w:color="auto"/>
                            <w:bottom w:val="none" w:sz="0" w:space="0" w:color="auto"/>
                            <w:right w:val="none" w:sz="0" w:space="0" w:color="auto"/>
                          </w:divBdr>
                          <w:divsChild>
                            <w:div w:id="1743679118">
                              <w:marLeft w:val="0"/>
                              <w:marRight w:val="0"/>
                              <w:marTop w:val="0"/>
                              <w:marBottom w:val="0"/>
                              <w:divBdr>
                                <w:top w:val="none" w:sz="0" w:space="0" w:color="auto"/>
                                <w:left w:val="none" w:sz="0" w:space="0" w:color="auto"/>
                                <w:bottom w:val="none" w:sz="0" w:space="0" w:color="auto"/>
                                <w:right w:val="none" w:sz="0" w:space="0" w:color="auto"/>
                              </w:divBdr>
                              <w:divsChild>
                                <w:div w:id="1576937220">
                                  <w:marLeft w:val="0"/>
                                  <w:marRight w:val="0"/>
                                  <w:marTop w:val="0"/>
                                  <w:marBottom w:val="0"/>
                                  <w:divBdr>
                                    <w:top w:val="none" w:sz="0" w:space="0" w:color="auto"/>
                                    <w:left w:val="none" w:sz="0" w:space="0" w:color="auto"/>
                                    <w:bottom w:val="none" w:sz="0" w:space="0" w:color="auto"/>
                                    <w:right w:val="none" w:sz="0" w:space="0" w:color="auto"/>
                                  </w:divBdr>
                                  <w:divsChild>
                                    <w:div w:id="607542971">
                                      <w:marLeft w:val="0"/>
                                      <w:marRight w:val="0"/>
                                      <w:marTop w:val="0"/>
                                      <w:marBottom w:val="0"/>
                                      <w:divBdr>
                                        <w:top w:val="none" w:sz="0" w:space="0" w:color="auto"/>
                                        <w:left w:val="none" w:sz="0" w:space="0" w:color="auto"/>
                                        <w:bottom w:val="none" w:sz="0" w:space="0" w:color="auto"/>
                                        <w:right w:val="none" w:sz="0" w:space="0" w:color="auto"/>
                                      </w:divBdr>
                                      <w:divsChild>
                                        <w:div w:id="244264374">
                                          <w:marLeft w:val="0"/>
                                          <w:marRight w:val="0"/>
                                          <w:marTop w:val="0"/>
                                          <w:marBottom w:val="0"/>
                                          <w:divBdr>
                                            <w:top w:val="none" w:sz="0" w:space="0" w:color="auto"/>
                                            <w:left w:val="none" w:sz="0" w:space="0" w:color="auto"/>
                                            <w:bottom w:val="none" w:sz="0" w:space="0" w:color="auto"/>
                                            <w:right w:val="none" w:sz="0" w:space="0" w:color="auto"/>
                                          </w:divBdr>
                                          <w:divsChild>
                                            <w:div w:id="1391922980">
                                              <w:marLeft w:val="0"/>
                                              <w:marRight w:val="0"/>
                                              <w:marTop w:val="0"/>
                                              <w:marBottom w:val="0"/>
                                              <w:divBdr>
                                                <w:top w:val="none" w:sz="0" w:space="0" w:color="auto"/>
                                                <w:left w:val="none" w:sz="0" w:space="0" w:color="auto"/>
                                                <w:bottom w:val="none" w:sz="0" w:space="0" w:color="auto"/>
                                                <w:right w:val="none" w:sz="0" w:space="0" w:color="auto"/>
                                              </w:divBdr>
                                            </w:div>
                                            <w:div w:id="1094473985">
                                              <w:marLeft w:val="0"/>
                                              <w:marRight w:val="0"/>
                                              <w:marTop w:val="0"/>
                                              <w:marBottom w:val="0"/>
                                              <w:divBdr>
                                                <w:top w:val="none" w:sz="0" w:space="0" w:color="auto"/>
                                                <w:left w:val="none" w:sz="0" w:space="0" w:color="auto"/>
                                                <w:bottom w:val="none" w:sz="0" w:space="0" w:color="auto"/>
                                                <w:right w:val="none" w:sz="0" w:space="0" w:color="auto"/>
                                              </w:divBdr>
                                              <w:divsChild>
                                                <w:div w:id="1443962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6440365">
                          <w:marLeft w:val="0"/>
                          <w:marRight w:val="0"/>
                          <w:marTop w:val="0"/>
                          <w:marBottom w:val="0"/>
                          <w:divBdr>
                            <w:top w:val="none" w:sz="0" w:space="0" w:color="auto"/>
                            <w:left w:val="none" w:sz="0" w:space="0" w:color="auto"/>
                            <w:bottom w:val="none" w:sz="0" w:space="0" w:color="auto"/>
                            <w:right w:val="none" w:sz="0" w:space="0" w:color="auto"/>
                          </w:divBdr>
                          <w:divsChild>
                            <w:div w:id="432286095">
                              <w:marLeft w:val="0"/>
                              <w:marRight w:val="0"/>
                              <w:marTop w:val="0"/>
                              <w:marBottom w:val="0"/>
                              <w:divBdr>
                                <w:top w:val="none" w:sz="0" w:space="0" w:color="auto"/>
                                <w:left w:val="none" w:sz="0" w:space="0" w:color="auto"/>
                                <w:bottom w:val="none" w:sz="0" w:space="0" w:color="auto"/>
                                <w:right w:val="none" w:sz="0" w:space="0" w:color="auto"/>
                              </w:divBdr>
                              <w:divsChild>
                                <w:div w:id="2020155662">
                                  <w:marLeft w:val="0"/>
                                  <w:marRight w:val="0"/>
                                  <w:marTop w:val="0"/>
                                  <w:marBottom w:val="0"/>
                                  <w:divBdr>
                                    <w:top w:val="none" w:sz="0" w:space="0" w:color="auto"/>
                                    <w:left w:val="none" w:sz="0" w:space="0" w:color="auto"/>
                                    <w:bottom w:val="none" w:sz="0" w:space="0" w:color="auto"/>
                                    <w:right w:val="none" w:sz="0" w:space="0" w:color="auto"/>
                                  </w:divBdr>
                                  <w:divsChild>
                                    <w:div w:id="203260807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61869288">
                              <w:marLeft w:val="0"/>
                              <w:marRight w:val="0"/>
                              <w:marTop w:val="0"/>
                              <w:marBottom w:val="0"/>
                              <w:divBdr>
                                <w:top w:val="none" w:sz="0" w:space="0" w:color="auto"/>
                                <w:left w:val="none" w:sz="0" w:space="0" w:color="auto"/>
                                <w:bottom w:val="none" w:sz="0" w:space="0" w:color="auto"/>
                                <w:right w:val="none" w:sz="0" w:space="0" w:color="auto"/>
                              </w:divBdr>
                            </w:div>
                            <w:div w:id="982848793">
                              <w:marLeft w:val="0"/>
                              <w:marRight w:val="0"/>
                              <w:marTop w:val="0"/>
                              <w:marBottom w:val="0"/>
                              <w:divBdr>
                                <w:top w:val="none" w:sz="0" w:space="0" w:color="auto"/>
                                <w:left w:val="none" w:sz="0" w:space="0" w:color="auto"/>
                                <w:bottom w:val="none" w:sz="0" w:space="0" w:color="auto"/>
                                <w:right w:val="none" w:sz="0" w:space="0" w:color="auto"/>
                              </w:divBdr>
                              <w:divsChild>
                                <w:div w:id="1397820387">
                                  <w:marLeft w:val="0"/>
                                  <w:marRight w:val="0"/>
                                  <w:marTop w:val="0"/>
                                  <w:marBottom w:val="0"/>
                                  <w:divBdr>
                                    <w:top w:val="none" w:sz="0" w:space="0" w:color="auto"/>
                                    <w:left w:val="none" w:sz="0" w:space="0" w:color="auto"/>
                                    <w:bottom w:val="none" w:sz="0" w:space="0" w:color="auto"/>
                                    <w:right w:val="none" w:sz="0" w:space="0" w:color="auto"/>
                                  </w:divBdr>
                                </w:div>
                                <w:div w:id="12343447">
                                  <w:marLeft w:val="0"/>
                                  <w:marRight w:val="0"/>
                                  <w:marTop w:val="0"/>
                                  <w:marBottom w:val="0"/>
                                  <w:divBdr>
                                    <w:top w:val="none" w:sz="0" w:space="0" w:color="auto"/>
                                    <w:left w:val="none" w:sz="0" w:space="0" w:color="auto"/>
                                    <w:bottom w:val="none" w:sz="0" w:space="0" w:color="auto"/>
                                    <w:right w:val="none" w:sz="0" w:space="0" w:color="auto"/>
                                  </w:divBdr>
                                  <w:divsChild>
                                    <w:div w:id="2013296767">
                                      <w:marLeft w:val="0"/>
                                      <w:marRight w:val="0"/>
                                      <w:marTop w:val="0"/>
                                      <w:marBottom w:val="0"/>
                                      <w:divBdr>
                                        <w:top w:val="none" w:sz="0" w:space="0" w:color="auto"/>
                                        <w:left w:val="none" w:sz="0" w:space="0" w:color="auto"/>
                                        <w:bottom w:val="none" w:sz="0" w:space="0" w:color="auto"/>
                                        <w:right w:val="none" w:sz="0" w:space="0" w:color="auto"/>
                                      </w:divBdr>
                                      <w:divsChild>
                                        <w:div w:id="154152122">
                                          <w:marLeft w:val="0"/>
                                          <w:marRight w:val="0"/>
                                          <w:marTop w:val="0"/>
                                          <w:marBottom w:val="0"/>
                                          <w:divBdr>
                                            <w:top w:val="none" w:sz="0" w:space="0" w:color="auto"/>
                                            <w:left w:val="none" w:sz="0" w:space="0" w:color="auto"/>
                                            <w:bottom w:val="none" w:sz="0" w:space="0" w:color="auto"/>
                                            <w:right w:val="none" w:sz="0" w:space="0" w:color="auto"/>
                                          </w:divBdr>
                                          <w:divsChild>
                                            <w:div w:id="1951160984">
                                              <w:marLeft w:val="0"/>
                                              <w:marRight w:val="0"/>
                                              <w:marTop w:val="0"/>
                                              <w:marBottom w:val="0"/>
                                              <w:divBdr>
                                                <w:top w:val="none" w:sz="0" w:space="0" w:color="auto"/>
                                                <w:left w:val="none" w:sz="0" w:space="0" w:color="auto"/>
                                                <w:bottom w:val="none" w:sz="0" w:space="0" w:color="auto"/>
                                                <w:right w:val="none" w:sz="0" w:space="0" w:color="auto"/>
                                              </w:divBdr>
                                              <w:divsChild>
                                                <w:div w:id="199706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8558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74873309">
                  <w:marLeft w:val="0"/>
                  <w:marRight w:val="0"/>
                  <w:marTop w:val="0"/>
                  <w:marBottom w:val="0"/>
                  <w:divBdr>
                    <w:top w:val="none" w:sz="0" w:space="0" w:color="auto"/>
                    <w:left w:val="none" w:sz="0" w:space="0" w:color="auto"/>
                    <w:bottom w:val="none" w:sz="0" w:space="0" w:color="auto"/>
                    <w:right w:val="none" w:sz="0" w:space="0" w:color="auto"/>
                  </w:divBdr>
                  <w:divsChild>
                    <w:div w:id="52050260">
                      <w:marLeft w:val="0"/>
                      <w:marRight w:val="0"/>
                      <w:marTop w:val="0"/>
                      <w:marBottom w:val="0"/>
                      <w:divBdr>
                        <w:top w:val="none" w:sz="0" w:space="0" w:color="auto"/>
                        <w:left w:val="none" w:sz="0" w:space="0" w:color="auto"/>
                        <w:bottom w:val="none" w:sz="0" w:space="0" w:color="auto"/>
                        <w:right w:val="none" w:sz="0" w:space="0" w:color="auto"/>
                      </w:divBdr>
                      <w:divsChild>
                        <w:div w:id="1309437206">
                          <w:marLeft w:val="0"/>
                          <w:marRight w:val="0"/>
                          <w:marTop w:val="0"/>
                          <w:marBottom w:val="0"/>
                          <w:divBdr>
                            <w:top w:val="none" w:sz="0" w:space="0" w:color="auto"/>
                            <w:left w:val="none" w:sz="0" w:space="0" w:color="auto"/>
                            <w:bottom w:val="none" w:sz="0" w:space="0" w:color="auto"/>
                            <w:right w:val="none" w:sz="0" w:space="0" w:color="auto"/>
                          </w:divBdr>
                        </w:div>
                        <w:div w:id="1055589306">
                          <w:marLeft w:val="0"/>
                          <w:marRight w:val="0"/>
                          <w:marTop w:val="0"/>
                          <w:marBottom w:val="0"/>
                          <w:divBdr>
                            <w:top w:val="none" w:sz="0" w:space="0" w:color="auto"/>
                            <w:left w:val="none" w:sz="0" w:space="0" w:color="auto"/>
                            <w:bottom w:val="none" w:sz="0" w:space="0" w:color="auto"/>
                            <w:right w:val="none" w:sz="0" w:space="0" w:color="auto"/>
                          </w:divBdr>
                          <w:divsChild>
                            <w:div w:id="1182628470">
                              <w:marLeft w:val="0"/>
                              <w:marRight w:val="0"/>
                              <w:marTop w:val="240"/>
                              <w:marBottom w:val="240"/>
                              <w:divBdr>
                                <w:top w:val="none" w:sz="0" w:space="0" w:color="auto"/>
                                <w:left w:val="none" w:sz="0" w:space="0" w:color="auto"/>
                                <w:bottom w:val="none" w:sz="0" w:space="0" w:color="auto"/>
                                <w:right w:val="none" w:sz="0" w:space="0" w:color="auto"/>
                              </w:divBdr>
                              <w:divsChild>
                                <w:div w:id="1763839152">
                                  <w:marLeft w:val="0"/>
                                  <w:marRight w:val="0"/>
                                  <w:marTop w:val="0"/>
                                  <w:marBottom w:val="0"/>
                                  <w:divBdr>
                                    <w:top w:val="none" w:sz="0" w:space="0" w:color="auto"/>
                                    <w:left w:val="none" w:sz="0" w:space="0" w:color="auto"/>
                                    <w:bottom w:val="none" w:sz="0" w:space="0" w:color="auto"/>
                                    <w:right w:val="none" w:sz="0" w:space="0" w:color="auto"/>
                                  </w:divBdr>
                                  <w:divsChild>
                                    <w:div w:id="358286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6033357">
                      <w:marLeft w:val="0"/>
                      <w:marRight w:val="0"/>
                      <w:marTop w:val="0"/>
                      <w:marBottom w:val="0"/>
                      <w:divBdr>
                        <w:top w:val="none" w:sz="0" w:space="0" w:color="auto"/>
                        <w:left w:val="none" w:sz="0" w:space="0" w:color="auto"/>
                        <w:bottom w:val="none" w:sz="0" w:space="0" w:color="auto"/>
                        <w:right w:val="none" w:sz="0" w:space="0" w:color="auto"/>
                      </w:divBdr>
                      <w:divsChild>
                        <w:div w:id="1331787533">
                          <w:marLeft w:val="0"/>
                          <w:marRight w:val="0"/>
                          <w:marTop w:val="0"/>
                          <w:marBottom w:val="0"/>
                          <w:divBdr>
                            <w:top w:val="none" w:sz="0" w:space="0" w:color="auto"/>
                            <w:left w:val="none" w:sz="0" w:space="0" w:color="auto"/>
                            <w:bottom w:val="none" w:sz="0" w:space="0" w:color="auto"/>
                            <w:right w:val="none" w:sz="0" w:space="0" w:color="auto"/>
                          </w:divBdr>
                          <w:divsChild>
                            <w:div w:id="593559847">
                              <w:marLeft w:val="-120"/>
                              <w:marRight w:val="-120"/>
                              <w:marTop w:val="0"/>
                              <w:marBottom w:val="0"/>
                              <w:divBdr>
                                <w:top w:val="none" w:sz="0" w:space="0" w:color="auto"/>
                                <w:left w:val="none" w:sz="0" w:space="0" w:color="auto"/>
                                <w:bottom w:val="none" w:sz="0" w:space="0" w:color="auto"/>
                                <w:right w:val="none" w:sz="0" w:space="0" w:color="auto"/>
                              </w:divBdr>
                              <w:divsChild>
                                <w:div w:id="1256792704">
                                  <w:marLeft w:val="0"/>
                                  <w:marRight w:val="0"/>
                                  <w:marTop w:val="0"/>
                                  <w:marBottom w:val="0"/>
                                  <w:divBdr>
                                    <w:top w:val="none" w:sz="0" w:space="0" w:color="auto"/>
                                    <w:left w:val="none" w:sz="0" w:space="0" w:color="auto"/>
                                    <w:bottom w:val="none" w:sz="0" w:space="0" w:color="auto"/>
                                    <w:right w:val="none" w:sz="0" w:space="0" w:color="auto"/>
                                  </w:divBdr>
                                  <w:divsChild>
                                    <w:div w:id="1992060631">
                                      <w:marLeft w:val="0"/>
                                      <w:marRight w:val="0"/>
                                      <w:marTop w:val="0"/>
                                      <w:marBottom w:val="0"/>
                                      <w:divBdr>
                                        <w:top w:val="none" w:sz="0" w:space="0" w:color="auto"/>
                                        <w:left w:val="none" w:sz="0" w:space="0" w:color="auto"/>
                                        <w:bottom w:val="none" w:sz="0" w:space="0" w:color="auto"/>
                                        <w:right w:val="none" w:sz="0" w:space="0" w:color="auto"/>
                                      </w:divBdr>
                                      <w:divsChild>
                                        <w:div w:id="612905744">
                                          <w:marLeft w:val="0"/>
                                          <w:marRight w:val="0"/>
                                          <w:marTop w:val="0"/>
                                          <w:marBottom w:val="0"/>
                                          <w:divBdr>
                                            <w:top w:val="none" w:sz="0" w:space="0" w:color="auto"/>
                                            <w:left w:val="none" w:sz="0" w:space="0" w:color="auto"/>
                                            <w:bottom w:val="none" w:sz="0" w:space="0" w:color="auto"/>
                                            <w:right w:val="none" w:sz="0" w:space="0" w:color="auto"/>
                                          </w:divBdr>
                                          <w:divsChild>
                                            <w:div w:id="973675846">
                                              <w:marLeft w:val="0"/>
                                              <w:marRight w:val="0"/>
                                              <w:marTop w:val="0"/>
                                              <w:marBottom w:val="0"/>
                                              <w:divBdr>
                                                <w:top w:val="none" w:sz="0" w:space="0" w:color="auto"/>
                                                <w:left w:val="none" w:sz="0" w:space="0" w:color="auto"/>
                                                <w:bottom w:val="none" w:sz="0" w:space="0" w:color="auto"/>
                                                <w:right w:val="none" w:sz="0" w:space="0" w:color="auto"/>
                                              </w:divBdr>
                                              <w:divsChild>
                                                <w:div w:id="991374550">
                                                  <w:marLeft w:val="0"/>
                                                  <w:marRight w:val="0"/>
                                                  <w:marTop w:val="0"/>
                                                  <w:marBottom w:val="0"/>
                                                  <w:divBdr>
                                                    <w:top w:val="none" w:sz="0" w:space="0" w:color="auto"/>
                                                    <w:left w:val="none" w:sz="0" w:space="0" w:color="auto"/>
                                                    <w:bottom w:val="none" w:sz="0" w:space="0" w:color="auto"/>
                                                    <w:right w:val="none" w:sz="0" w:space="0" w:color="auto"/>
                                                  </w:divBdr>
                                                  <w:divsChild>
                                                    <w:div w:id="657924133">
                                                      <w:marLeft w:val="0"/>
                                                      <w:marRight w:val="0"/>
                                                      <w:marTop w:val="0"/>
                                                      <w:marBottom w:val="0"/>
                                                      <w:divBdr>
                                                        <w:top w:val="none" w:sz="0" w:space="0" w:color="auto"/>
                                                        <w:left w:val="none" w:sz="0" w:space="0" w:color="auto"/>
                                                        <w:bottom w:val="none" w:sz="0" w:space="0" w:color="auto"/>
                                                        <w:right w:val="none" w:sz="0" w:space="0" w:color="auto"/>
                                                      </w:divBdr>
                                                      <w:divsChild>
                                                        <w:div w:id="120459011">
                                                          <w:marLeft w:val="0"/>
                                                          <w:marRight w:val="0"/>
                                                          <w:marTop w:val="0"/>
                                                          <w:marBottom w:val="0"/>
                                                          <w:divBdr>
                                                            <w:top w:val="none" w:sz="0" w:space="0" w:color="auto"/>
                                                            <w:left w:val="none" w:sz="0" w:space="0" w:color="auto"/>
                                                            <w:bottom w:val="none" w:sz="0" w:space="0" w:color="auto"/>
                                                            <w:right w:val="none" w:sz="0" w:space="0" w:color="auto"/>
                                                          </w:divBdr>
                                                          <w:divsChild>
                                                            <w:div w:id="1875382531">
                                                              <w:marLeft w:val="0"/>
                                                              <w:marRight w:val="0"/>
                                                              <w:marTop w:val="0"/>
                                                              <w:marBottom w:val="0"/>
                                                              <w:divBdr>
                                                                <w:top w:val="none" w:sz="0" w:space="0" w:color="auto"/>
                                                                <w:left w:val="none" w:sz="0" w:space="0" w:color="auto"/>
                                                                <w:bottom w:val="none" w:sz="0" w:space="0" w:color="auto"/>
                                                                <w:right w:val="none" w:sz="0" w:space="0" w:color="auto"/>
                                                              </w:divBdr>
                                                            </w:div>
                                                            <w:div w:id="703559319">
                                                              <w:marLeft w:val="0"/>
                                                              <w:marRight w:val="0"/>
                                                              <w:marTop w:val="0"/>
                                                              <w:marBottom w:val="0"/>
                                                              <w:divBdr>
                                                                <w:top w:val="none" w:sz="0" w:space="0" w:color="auto"/>
                                                                <w:left w:val="none" w:sz="0" w:space="0" w:color="auto"/>
                                                                <w:bottom w:val="none" w:sz="0" w:space="0" w:color="auto"/>
                                                                <w:right w:val="none" w:sz="0" w:space="0" w:color="auto"/>
                                                              </w:divBdr>
                                                            </w:div>
                                                            <w:div w:id="1030109557">
                                                              <w:marLeft w:val="0"/>
                                                              <w:marRight w:val="0"/>
                                                              <w:marTop w:val="0"/>
                                                              <w:marBottom w:val="0"/>
                                                              <w:divBdr>
                                                                <w:top w:val="none" w:sz="0" w:space="0" w:color="auto"/>
                                                                <w:left w:val="none" w:sz="0" w:space="0" w:color="auto"/>
                                                                <w:bottom w:val="none" w:sz="0" w:space="0" w:color="auto"/>
                                                                <w:right w:val="none" w:sz="0" w:space="0" w:color="auto"/>
                                                              </w:divBdr>
                                                            </w:div>
                                                            <w:div w:id="1001392883">
                                                              <w:marLeft w:val="0"/>
                                                              <w:marRight w:val="0"/>
                                                              <w:marTop w:val="0"/>
                                                              <w:marBottom w:val="0"/>
                                                              <w:divBdr>
                                                                <w:top w:val="none" w:sz="0" w:space="0" w:color="auto"/>
                                                                <w:left w:val="none" w:sz="0" w:space="0" w:color="auto"/>
                                                                <w:bottom w:val="none" w:sz="0" w:space="0" w:color="auto"/>
                                                                <w:right w:val="none" w:sz="0" w:space="0" w:color="auto"/>
                                                              </w:divBdr>
                                                              <w:divsChild>
                                                                <w:div w:id="516964181">
                                                                  <w:marLeft w:val="0"/>
                                                                  <w:marRight w:val="0"/>
                                                                  <w:marTop w:val="0"/>
                                                                  <w:marBottom w:val="0"/>
                                                                  <w:divBdr>
                                                                    <w:top w:val="none" w:sz="0" w:space="0" w:color="auto"/>
                                                                    <w:left w:val="none" w:sz="0" w:space="0" w:color="auto"/>
                                                                    <w:bottom w:val="none" w:sz="0" w:space="0" w:color="auto"/>
                                                                    <w:right w:val="none" w:sz="0" w:space="0" w:color="auto"/>
                                                                  </w:divBdr>
                                                                  <w:divsChild>
                                                                    <w:div w:id="843476905">
                                                                      <w:marLeft w:val="0"/>
                                                                      <w:marRight w:val="0"/>
                                                                      <w:marTop w:val="0"/>
                                                                      <w:marBottom w:val="0"/>
                                                                      <w:divBdr>
                                                                        <w:top w:val="none" w:sz="0" w:space="0" w:color="auto"/>
                                                                        <w:left w:val="none" w:sz="0" w:space="0" w:color="auto"/>
                                                                        <w:bottom w:val="none" w:sz="0" w:space="0" w:color="auto"/>
                                                                        <w:right w:val="none" w:sz="0" w:space="0" w:color="auto"/>
                                                                      </w:divBdr>
                                                                      <w:divsChild>
                                                                        <w:div w:id="1469125995">
                                                                          <w:marLeft w:val="0"/>
                                                                          <w:marRight w:val="0"/>
                                                                          <w:marTop w:val="0"/>
                                                                          <w:marBottom w:val="0"/>
                                                                          <w:divBdr>
                                                                            <w:top w:val="none" w:sz="0" w:space="0" w:color="auto"/>
                                                                            <w:left w:val="none" w:sz="0" w:space="0" w:color="auto"/>
                                                                            <w:bottom w:val="none" w:sz="0" w:space="0" w:color="auto"/>
                                                                            <w:right w:val="none" w:sz="0" w:space="0" w:color="auto"/>
                                                                          </w:divBdr>
                                                                        </w:div>
                                                                      </w:divsChild>
                                                                    </w:div>
                                                                    <w:div w:id="1166675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95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7458556">
                                                  <w:marLeft w:val="0"/>
                                                  <w:marRight w:val="0"/>
                                                  <w:marTop w:val="0"/>
                                                  <w:marBottom w:val="0"/>
                                                  <w:divBdr>
                                                    <w:top w:val="none" w:sz="0" w:space="0" w:color="auto"/>
                                                    <w:left w:val="none" w:sz="0" w:space="0" w:color="auto"/>
                                                    <w:bottom w:val="none" w:sz="0" w:space="0" w:color="auto"/>
                                                    <w:right w:val="none" w:sz="0" w:space="0" w:color="auto"/>
                                                  </w:divBdr>
                                                  <w:divsChild>
                                                    <w:div w:id="63459271">
                                                      <w:marLeft w:val="0"/>
                                                      <w:marRight w:val="0"/>
                                                      <w:marTop w:val="0"/>
                                                      <w:marBottom w:val="0"/>
                                                      <w:divBdr>
                                                        <w:top w:val="none" w:sz="0" w:space="0" w:color="auto"/>
                                                        <w:left w:val="none" w:sz="0" w:space="0" w:color="auto"/>
                                                        <w:bottom w:val="none" w:sz="0" w:space="0" w:color="auto"/>
                                                        <w:right w:val="none" w:sz="0" w:space="0" w:color="auto"/>
                                                      </w:divBdr>
                                                      <w:divsChild>
                                                        <w:div w:id="1140154877">
                                                          <w:marLeft w:val="0"/>
                                                          <w:marRight w:val="0"/>
                                                          <w:marTop w:val="0"/>
                                                          <w:marBottom w:val="0"/>
                                                          <w:divBdr>
                                                            <w:top w:val="none" w:sz="0" w:space="0" w:color="auto"/>
                                                            <w:left w:val="none" w:sz="0" w:space="0" w:color="auto"/>
                                                            <w:bottom w:val="none" w:sz="0" w:space="0" w:color="auto"/>
                                                            <w:right w:val="none" w:sz="0" w:space="0" w:color="auto"/>
                                                          </w:divBdr>
                                                          <w:divsChild>
                                                            <w:div w:id="597060727">
                                                              <w:marLeft w:val="0"/>
                                                              <w:marRight w:val="0"/>
                                                              <w:marTop w:val="0"/>
                                                              <w:marBottom w:val="0"/>
                                                              <w:divBdr>
                                                                <w:top w:val="none" w:sz="0" w:space="0" w:color="auto"/>
                                                                <w:left w:val="none" w:sz="0" w:space="0" w:color="auto"/>
                                                                <w:bottom w:val="none" w:sz="0" w:space="0" w:color="auto"/>
                                                                <w:right w:val="none" w:sz="0" w:space="0" w:color="auto"/>
                                                              </w:divBdr>
                                                            </w:div>
                                                            <w:div w:id="696851472">
                                                              <w:marLeft w:val="0"/>
                                                              <w:marRight w:val="0"/>
                                                              <w:marTop w:val="0"/>
                                                              <w:marBottom w:val="0"/>
                                                              <w:divBdr>
                                                                <w:top w:val="none" w:sz="0" w:space="0" w:color="auto"/>
                                                                <w:left w:val="none" w:sz="0" w:space="0" w:color="auto"/>
                                                                <w:bottom w:val="none" w:sz="0" w:space="0" w:color="auto"/>
                                                                <w:right w:val="none" w:sz="0" w:space="0" w:color="auto"/>
                                                              </w:divBdr>
                                                            </w:div>
                                                            <w:div w:id="641427685">
                                                              <w:marLeft w:val="0"/>
                                                              <w:marRight w:val="0"/>
                                                              <w:marTop w:val="0"/>
                                                              <w:marBottom w:val="0"/>
                                                              <w:divBdr>
                                                                <w:top w:val="none" w:sz="0" w:space="0" w:color="auto"/>
                                                                <w:left w:val="none" w:sz="0" w:space="0" w:color="auto"/>
                                                                <w:bottom w:val="none" w:sz="0" w:space="0" w:color="auto"/>
                                                                <w:right w:val="none" w:sz="0" w:space="0" w:color="auto"/>
                                                              </w:divBdr>
                                                            </w:div>
                                                          </w:divsChild>
                                                        </w:div>
                                                        <w:div w:id="1104808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935367">
                                                  <w:marLeft w:val="0"/>
                                                  <w:marRight w:val="0"/>
                                                  <w:marTop w:val="0"/>
                                                  <w:marBottom w:val="0"/>
                                                  <w:divBdr>
                                                    <w:top w:val="none" w:sz="0" w:space="0" w:color="auto"/>
                                                    <w:left w:val="none" w:sz="0" w:space="0" w:color="auto"/>
                                                    <w:bottom w:val="none" w:sz="0" w:space="0" w:color="auto"/>
                                                    <w:right w:val="none" w:sz="0" w:space="0" w:color="auto"/>
                                                  </w:divBdr>
                                                  <w:divsChild>
                                                    <w:div w:id="51849659">
                                                      <w:marLeft w:val="0"/>
                                                      <w:marRight w:val="0"/>
                                                      <w:marTop w:val="0"/>
                                                      <w:marBottom w:val="0"/>
                                                      <w:divBdr>
                                                        <w:top w:val="none" w:sz="0" w:space="0" w:color="auto"/>
                                                        <w:left w:val="none" w:sz="0" w:space="0" w:color="auto"/>
                                                        <w:bottom w:val="none" w:sz="0" w:space="0" w:color="auto"/>
                                                        <w:right w:val="none" w:sz="0" w:space="0" w:color="auto"/>
                                                      </w:divBdr>
                                                      <w:divsChild>
                                                        <w:div w:id="793988512">
                                                          <w:marLeft w:val="0"/>
                                                          <w:marRight w:val="0"/>
                                                          <w:marTop w:val="0"/>
                                                          <w:marBottom w:val="0"/>
                                                          <w:divBdr>
                                                            <w:top w:val="none" w:sz="0" w:space="0" w:color="auto"/>
                                                            <w:left w:val="none" w:sz="0" w:space="0" w:color="auto"/>
                                                            <w:bottom w:val="none" w:sz="0" w:space="0" w:color="auto"/>
                                                            <w:right w:val="none" w:sz="0" w:space="0" w:color="auto"/>
                                                          </w:divBdr>
                                                          <w:divsChild>
                                                            <w:div w:id="93015679">
                                                              <w:marLeft w:val="0"/>
                                                              <w:marRight w:val="0"/>
                                                              <w:marTop w:val="0"/>
                                                              <w:marBottom w:val="0"/>
                                                              <w:divBdr>
                                                                <w:top w:val="none" w:sz="0" w:space="0" w:color="auto"/>
                                                                <w:left w:val="none" w:sz="0" w:space="0" w:color="auto"/>
                                                                <w:bottom w:val="none" w:sz="0" w:space="0" w:color="auto"/>
                                                                <w:right w:val="none" w:sz="0" w:space="0" w:color="auto"/>
                                                              </w:divBdr>
                                                            </w:div>
                                                            <w:div w:id="2053578932">
                                                              <w:marLeft w:val="0"/>
                                                              <w:marRight w:val="0"/>
                                                              <w:marTop w:val="0"/>
                                                              <w:marBottom w:val="0"/>
                                                              <w:divBdr>
                                                                <w:top w:val="none" w:sz="0" w:space="0" w:color="auto"/>
                                                                <w:left w:val="none" w:sz="0" w:space="0" w:color="auto"/>
                                                                <w:bottom w:val="none" w:sz="0" w:space="0" w:color="auto"/>
                                                                <w:right w:val="none" w:sz="0" w:space="0" w:color="auto"/>
                                                              </w:divBdr>
                                                            </w:div>
                                                            <w:div w:id="965625228">
                                                              <w:marLeft w:val="0"/>
                                                              <w:marRight w:val="0"/>
                                                              <w:marTop w:val="0"/>
                                                              <w:marBottom w:val="0"/>
                                                              <w:divBdr>
                                                                <w:top w:val="none" w:sz="0" w:space="0" w:color="auto"/>
                                                                <w:left w:val="none" w:sz="0" w:space="0" w:color="auto"/>
                                                                <w:bottom w:val="none" w:sz="0" w:space="0" w:color="auto"/>
                                                                <w:right w:val="none" w:sz="0" w:space="0" w:color="auto"/>
                                                              </w:divBdr>
                                                            </w:div>
                                                          </w:divsChild>
                                                        </w:div>
                                                        <w:div w:id="518007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3290076">
                      <w:marLeft w:val="0"/>
                      <w:marRight w:val="0"/>
                      <w:marTop w:val="0"/>
                      <w:marBottom w:val="0"/>
                      <w:divBdr>
                        <w:top w:val="none" w:sz="0" w:space="0" w:color="auto"/>
                        <w:left w:val="none" w:sz="0" w:space="0" w:color="auto"/>
                        <w:bottom w:val="none" w:sz="0" w:space="0" w:color="auto"/>
                        <w:right w:val="none" w:sz="0" w:space="0" w:color="auto"/>
                      </w:divBdr>
                      <w:divsChild>
                        <w:div w:id="1333027567">
                          <w:marLeft w:val="0"/>
                          <w:marRight w:val="0"/>
                          <w:marTop w:val="0"/>
                          <w:marBottom w:val="0"/>
                          <w:divBdr>
                            <w:top w:val="none" w:sz="0" w:space="0" w:color="auto"/>
                            <w:left w:val="none" w:sz="0" w:space="0" w:color="auto"/>
                            <w:bottom w:val="none" w:sz="0" w:space="0" w:color="auto"/>
                            <w:right w:val="none" w:sz="0" w:space="0" w:color="auto"/>
                          </w:divBdr>
                          <w:divsChild>
                            <w:div w:id="497383551">
                              <w:marLeft w:val="0"/>
                              <w:marRight w:val="0"/>
                              <w:marTop w:val="0"/>
                              <w:marBottom w:val="0"/>
                              <w:divBdr>
                                <w:top w:val="none" w:sz="0" w:space="0" w:color="auto"/>
                                <w:left w:val="none" w:sz="0" w:space="0" w:color="auto"/>
                                <w:bottom w:val="none" w:sz="0" w:space="0" w:color="auto"/>
                                <w:right w:val="none" w:sz="0" w:space="0" w:color="auto"/>
                              </w:divBdr>
                              <w:divsChild>
                                <w:div w:id="804852995">
                                  <w:marLeft w:val="0"/>
                                  <w:marRight w:val="0"/>
                                  <w:marTop w:val="0"/>
                                  <w:marBottom w:val="0"/>
                                  <w:divBdr>
                                    <w:top w:val="none" w:sz="0" w:space="0" w:color="auto"/>
                                    <w:left w:val="none" w:sz="0" w:space="0" w:color="auto"/>
                                    <w:bottom w:val="none" w:sz="0" w:space="0" w:color="auto"/>
                                    <w:right w:val="none" w:sz="0" w:space="0" w:color="auto"/>
                                  </w:divBdr>
                                  <w:divsChild>
                                    <w:div w:id="1956936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37651339">
      <w:bodyDiv w:val="1"/>
      <w:marLeft w:val="0"/>
      <w:marRight w:val="0"/>
      <w:marTop w:val="0"/>
      <w:marBottom w:val="0"/>
      <w:divBdr>
        <w:top w:val="none" w:sz="0" w:space="0" w:color="auto"/>
        <w:left w:val="none" w:sz="0" w:space="0" w:color="auto"/>
        <w:bottom w:val="none" w:sz="0" w:space="0" w:color="auto"/>
        <w:right w:val="none" w:sz="0" w:space="0" w:color="auto"/>
      </w:divBdr>
      <w:divsChild>
        <w:div w:id="1345131544">
          <w:marLeft w:val="0"/>
          <w:marRight w:val="0"/>
          <w:marTop w:val="480"/>
          <w:marBottom w:val="480"/>
          <w:divBdr>
            <w:top w:val="none" w:sz="0" w:space="0" w:color="auto"/>
            <w:left w:val="none" w:sz="0" w:space="0" w:color="auto"/>
            <w:bottom w:val="none" w:sz="0" w:space="0" w:color="auto"/>
            <w:right w:val="none" w:sz="0" w:space="0" w:color="auto"/>
          </w:divBdr>
          <w:divsChild>
            <w:div w:id="2137527766">
              <w:marLeft w:val="0"/>
              <w:marRight w:val="0"/>
              <w:marTop w:val="0"/>
              <w:marBottom w:val="0"/>
              <w:divBdr>
                <w:top w:val="none" w:sz="0" w:space="0" w:color="auto"/>
                <w:left w:val="none" w:sz="0" w:space="0" w:color="auto"/>
                <w:bottom w:val="none" w:sz="0" w:space="0" w:color="auto"/>
                <w:right w:val="none" w:sz="0" w:space="0" w:color="auto"/>
              </w:divBdr>
            </w:div>
          </w:divsChild>
        </w:div>
        <w:div w:id="1736200156">
          <w:marLeft w:val="0"/>
          <w:marRight w:val="0"/>
          <w:marTop w:val="480"/>
          <w:marBottom w:val="480"/>
          <w:divBdr>
            <w:top w:val="none" w:sz="0" w:space="0" w:color="auto"/>
            <w:left w:val="none" w:sz="0" w:space="0" w:color="auto"/>
            <w:bottom w:val="none" w:sz="0" w:space="0" w:color="auto"/>
            <w:right w:val="none" w:sz="0" w:space="0" w:color="auto"/>
          </w:divBdr>
          <w:divsChild>
            <w:div w:id="154143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0704877">
      <w:bodyDiv w:val="1"/>
      <w:marLeft w:val="0"/>
      <w:marRight w:val="0"/>
      <w:marTop w:val="0"/>
      <w:marBottom w:val="0"/>
      <w:divBdr>
        <w:top w:val="none" w:sz="0" w:space="0" w:color="auto"/>
        <w:left w:val="none" w:sz="0" w:space="0" w:color="auto"/>
        <w:bottom w:val="none" w:sz="0" w:space="0" w:color="auto"/>
        <w:right w:val="none" w:sz="0" w:space="0" w:color="auto"/>
      </w:divBdr>
      <w:divsChild>
        <w:div w:id="251361217">
          <w:marLeft w:val="0"/>
          <w:marRight w:val="0"/>
          <w:marTop w:val="0"/>
          <w:marBottom w:val="0"/>
          <w:divBdr>
            <w:top w:val="none" w:sz="0" w:space="0" w:color="auto"/>
            <w:left w:val="none" w:sz="0" w:space="0" w:color="auto"/>
            <w:bottom w:val="none" w:sz="0" w:space="0" w:color="auto"/>
            <w:right w:val="none" w:sz="0" w:space="0" w:color="auto"/>
          </w:divBdr>
          <w:divsChild>
            <w:div w:id="899099097">
              <w:marLeft w:val="0"/>
              <w:marRight w:val="0"/>
              <w:marTop w:val="0"/>
              <w:marBottom w:val="0"/>
              <w:divBdr>
                <w:top w:val="none" w:sz="0" w:space="0" w:color="auto"/>
                <w:left w:val="none" w:sz="0" w:space="0" w:color="auto"/>
                <w:bottom w:val="none" w:sz="0" w:space="0" w:color="auto"/>
                <w:right w:val="none" w:sz="0" w:space="0" w:color="auto"/>
              </w:divBdr>
              <w:divsChild>
                <w:div w:id="90008496">
                  <w:marLeft w:val="0"/>
                  <w:marRight w:val="0"/>
                  <w:marTop w:val="0"/>
                  <w:marBottom w:val="0"/>
                  <w:divBdr>
                    <w:top w:val="none" w:sz="0" w:space="0" w:color="auto"/>
                    <w:left w:val="none" w:sz="0" w:space="0" w:color="auto"/>
                    <w:bottom w:val="none" w:sz="0" w:space="0" w:color="auto"/>
                    <w:right w:val="none" w:sz="0" w:space="0" w:color="auto"/>
                  </w:divBdr>
                  <w:divsChild>
                    <w:div w:id="2007779780">
                      <w:marLeft w:val="0"/>
                      <w:marRight w:val="0"/>
                      <w:marTop w:val="0"/>
                      <w:marBottom w:val="0"/>
                      <w:divBdr>
                        <w:top w:val="none" w:sz="0" w:space="0" w:color="auto"/>
                        <w:left w:val="none" w:sz="0" w:space="0" w:color="auto"/>
                        <w:bottom w:val="none" w:sz="0" w:space="0" w:color="auto"/>
                        <w:right w:val="none" w:sz="0" w:space="0" w:color="auto"/>
                      </w:divBdr>
                      <w:divsChild>
                        <w:div w:id="1533029129">
                          <w:marLeft w:val="0"/>
                          <w:marRight w:val="0"/>
                          <w:marTop w:val="0"/>
                          <w:marBottom w:val="0"/>
                          <w:divBdr>
                            <w:top w:val="none" w:sz="0" w:space="0" w:color="auto"/>
                            <w:left w:val="none" w:sz="0" w:space="0" w:color="auto"/>
                            <w:bottom w:val="none" w:sz="0" w:space="0" w:color="auto"/>
                            <w:right w:val="none" w:sz="0" w:space="0" w:color="auto"/>
                          </w:divBdr>
                          <w:divsChild>
                            <w:div w:id="742525715">
                              <w:marLeft w:val="0"/>
                              <w:marRight w:val="0"/>
                              <w:marTop w:val="0"/>
                              <w:marBottom w:val="0"/>
                              <w:divBdr>
                                <w:top w:val="none" w:sz="0" w:space="0" w:color="auto"/>
                                <w:left w:val="none" w:sz="0" w:space="0" w:color="auto"/>
                                <w:bottom w:val="none" w:sz="0" w:space="0" w:color="auto"/>
                                <w:right w:val="none" w:sz="0" w:space="0" w:color="auto"/>
                              </w:divBdr>
                              <w:divsChild>
                                <w:div w:id="1224869466">
                                  <w:marLeft w:val="0"/>
                                  <w:marRight w:val="0"/>
                                  <w:marTop w:val="0"/>
                                  <w:marBottom w:val="0"/>
                                  <w:divBdr>
                                    <w:top w:val="none" w:sz="0" w:space="0" w:color="auto"/>
                                    <w:left w:val="none" w:sz="0" w:space="0" w:color="auto"/>
                                    <w:bottom w:val="none" w:sz="0" w:space="0" w:color="auto"/>
                                    <w:right w:val="none" w:sz="0" w:space="0" w:color="auto"/>
                                  </w:divBdr>
                                  <w:divsChild>
                                    <w:div w:id="307052480">
                                      <w:marLeft w:val="0"/>
                                      <w:marRight w:val="0"/>
                                      <w:marTop w:val="0"/>
                                      <w:marBottom w:val="0"/>
                                      <w:divBdr>
                                        <w:top w:val="none" w:sz="0" w:space="0" w:color="auto"/>
                                        <w:left w:val="none" w:sz="0" w:space="0" w:color="auto"/>
                                        <w:bottom w:val="none" w:sz="0" w:space="0" w:color="auto"/>
                                        <w:right w:val="none" w:sz="0" w:space="0" w:color="auto"/>
                                      </w:divBdr>
                                      <w:divsChild>
                                        <w:div w:id="1009482357">
                                          <w:marLeft w:val="0"/>
                                          <w:marRight w:val="0"/>
                                          <w:marTop w:val="0"/>
                                          <w:marBottom w:val="0"/>
                                          <w:divBdr>
                                            <w:top w:val="none" w:sz="0" w:space="0" w:color="auto"/>
                                            <w:left w:val="none" w:sz="0" w:space="0" w:color="auto"/>
                                            <w:bottom w:val="none" w:sz="0" w:space="0" w:color="auto"/>
                                            <w:right w:val="none" w:sz="0" w:space="0" w:color="auto"/>
                                          </w:divBdr>
                                          <w:divsChild>
                                            <w:div w:id="322706253">
                                              <w:marLeft w:val="0"/>
                                              <w:marRight w:val="0"/>
                                              <w:marTop w:val="0"/>
                                              <w:marBottom w:val="0"/>
                                              <w:divBdr>
                                                <w:top w:val="none" w:sz="0" w:space="0" w:color="auto"/>
                                                <w:left w:val="none" w:sz="0" w:space="0" w:color="auto"/>
                                                <w:bottom w:val="none" w:sz="0" w:space="0" w:color="auto"/>
                                                <w:right w:val="none" w:sz="0" w:space="0" w:color="auto"/>
                                              </w:divBdr>
                                            </w:div>
                                            <w:div w:id="138376899">
                                              <w:marLeft w:val="0"/>
                                              <w:marRight w:val="0"/>
                                              <w:marTop w:val="0"/>
                                              <w:marBottom w:val="0"/>
                                              <w:divBdr>
                                                <w:top w:val="none" w:sz="0" w:space="0" w:color="auto"/>
                                                <w:left w:val="none" w:sz="0" w:space="0" w:color="auto"/>
                                                <w:bottom w:val="none" w:sz="0" w:space="0" w:color="auto"/>
                                                <w:right w:val="none" w:sz="0" w:space="0" w:color="auto"/>
                                              </w:divBdr>
                                              <w:divsChild>
                                                <w:div w:id="1536237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51644710">
                          <w:marLeft w:val="0"/>
                          <w:marRight w:val="0"/>
                          <w:marTop w:val="0"/>
                          <w:marBottom w:val="0"/>
                          <w:divBdr>
                            <w:top w:val="none" w:sz="0" w:space="0" w:color="auto"/>
                            <w:left w:val="none" w:sz="0" w:space="0" w:color="auto"/>
                            <w:bottom w:val="none" w:sz="0" w:space="0" w:color="auto"/>
                            <w:right w:val="none" w:sz="0" w:space="0" w:color="auto"/>
                          </w:divBdr>
                          <w:divsChild>
                            <w:div w:id="1459839182">
                              <w:marLeft w:val="0"/>
                              <w:marRight w:val="0"/>
                              <w:marTop w:val="0"/>
                              <w:marBottom w:val="0"/>
                              <w:divBdr>
                                <w:top w:val="none" w:sz="0" w:space="0" w:color="auto"/>
                                <w:left w:val="none" w:sz="0" w:space="0" w:color="auto"/>
                                <w:bottom w:val="none" w:sz="0" w:space="0" w:color="auto"/>
                                <w:right w:val="none" w:sz="0" w:space="0" w:color="auto"/>
                              </w:divBdr>
                              <w:divsChild>
                                <w:div w:id="197474544">
                                  <w:marLeft w:val="0"/>
                                  <w:marRight w:val="0"/>
                                  <w:marTop w:val="0"/>
                                  <w:marBottom w:val="0"/>
                                  <w:divBdr>
                                    <w:top w:val="none" w:sz="0" w:space="0" w:color="auto"/>
                                    <w:left w:val="none" w:sz="0" w:space="0" w:color="auto"/>
                                    <w:bottom w:val="none" w:sz="0" w:space="0" w:color="auto"/>
                                    <w:right w:val="none" w:sz="0" w:space="0" w:color="auto"/>
                                  </w:divBdr>
                                  <w:divsChild>
                                    <w:div w:id="1274749955">
                                      <w:marLeft w:val="0"/>
                                      <w:marRight w:val="0"/>
                                      <w:marTop w:val="0"/>
                                      <w:marBottom w:val="240"/>
                                      <w:divBdr>
                                        <w:top w:val="none" w:sz="0" w:space="0" w:color="auto"/>
                                        <w:left w:val="none" w:sz="0" w:space="0" w:color="auto"/>
                                        <w:bottom w:val="none" w:sz="0" w:space="0" w:color="auto"/>
                                        <w:right w:val="none" w:sz="0" w:space="0" w:color="auto"/>
                                      </w:divBdr>
                                      <w:divsChild>
                                        <w:div w:id="373390381">
                                          <w:marLeft w:val="0"/>
                                          <w:marRight w:val="0"/>
                                          <w:marTop w:val="480"/>
                                          <w:marBottom w:val="480"/>
                                          <w:divBdr>
                                            <w:top w:val="none" w:sz="0" w:space="0" w:color="auto"/>
                                            <w:left w:val="none" w:sz="0" w:space="0" w:color="auto"/>
                                            <w:bottom w:val="none" w:sz="0" w:space="0" w:color="auto"/>
                                            <w:right w:val="none" w:sz="0" w:space="0" w:color="auto"/>
                                          </w:divBdr>
                                          <w:divsChild>
                                            <w:div w:id="1926957024">
                                              <w:marLeft w:val="0"/>
                                              <w:marRight w:val="0"/>
                                              <w:marTop w:val="0"/>
                                              <w:marBottom w:val="0"/>
                                              <w:divBdr>
                                                <w:top w:val="none" w:sz="0" w:space="0" w:color="auto"/>
                                                <w:left w:val="none" w:sz="0" w:space="0" w:color="auto"/>
                                                <w:bottom w:val="none" w:sz="0" w:space="0" w:color="auto"/>
                                                <w:right w:val="none" w:sz="0" w:space="0" w:color="auto"/>
                                              </w:divBdr>
                                            </w:div>
                                          </w:divsChild>
                                        </w:div>
                                        <w:div w:id="672269499">
                                          <w:marLeft w:val="0"/>
                                          <w:marRight w:val="0"/>
                                          <w:marTop w:val="480"/>
                                          <w:marBottom w:val="480"/>
                                          <w:divBdr>
                                            <w:top w:val="none" w:sz="0" w:space="0" w:color="auto"/>
                                            <w:left w:val="none" w:sz="0" w:space="0" w:color="auto"/>
                                            <w:bottom w:val="none" w:sz="0" w:space="0" w:color="auto"/>
                                            <w:right w:val="none" w:sz="0" w:space="0" w:color="auto"/>
                                          </w:divBdr>
                                          <w:divsChild>
                                            <w:div w:id="332075510">
                                              <w:marLeft w:val="0"/>
                                              <w:marRight w:val="0"/>
                                              <w:marTop w:val="0"/>
                                              <w:marBottom w:val="0"/>
                                              <w:divBdr>
                                                <w:top w:val="none" w:sz="0" w:space="0" w:color="auto"/>
                                                <w:left w:val="none" w:sz="0" w:space="0" w:color="auto"/>
                                                <w:bottom w:val="none" w:sz="0" w:space="0" w:color="auto"/>
                                                <w:right w:val="none" w:sz="0" w:space="0" w:color="auto"/>
                                              </w:divBdr>
                                            </w:div>
                                          </w:divsChild>
                                        </w:div>
                                        <w:div w:id="733628199">
                                          <w:marLeft w:val="0"/>
                                          <w:marRight w:val="0"/>
                                          <w:marTop w:val="480"/>
                                          <w:marBottom w:val="480"/>
                                          <w:divBdr>
                                            <w:top w:val="none" w:sz="0" w:space="0" w:color="auto"/>
                                            <w:left w:val="none" w:sz="0" w:space="0" w:color="auto"/>
                                            <w:bottom w:val="none" w:sz="0" w:space="0" w:color="auto"/>
                                            <w:right w:val="none" w:sz="0" w:space="0" w:color="auto"/>
                                          </w:divBdr>
                                          <w:divsChild>
                                            <w:div w:id="1604728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2378485">
                              <w:marLeft w:val="0"/>
                              <w:marRight w:val="0"/>
                              <w:marTop w:val="0"/>
                              <w:marBottom w:val="0"/>
                              <w:divBdr>
                                <w:top w:val="none" w:sz="0" w:space="0" w:color="auto"/>
                                <w:left w:val="none" w:sz="0" w:space="0" w:color="auto"/>
                                <w:bottom w:val="none" w:sz="0" w:space="0" w:color="auto"/>
                                <w:right w:val="none" w:sz="0" w:space="0" w:color="auto"/>
                              </w:divBdr>
                            </w:div>
                            <w:div w:id="2068993261">
                              <w:marLeft w:val="0"/>
                              <w:marRight w:val="0"/>
                              <w:marTop w:val="0"/>
                              <w:marBottom w:val="0"/>
                              <w:divBdr>
                                <w:top w:val="none" w:sz="0" w:space="0" w:color="auto"/>
                                <w:left w:val="none" w:sz="0" w:space="0" w:color="auto"/>
                                <w:bottom w:val="none" w:sz="0" w:space="0" w:color="auto"/>
                                <w:right w:val="none" w:sz="0" w:space="0" w:color="auto"/>
                              </w:divBdr>
                              <w:divsChild>
                                <w:div w:id="74014585">
                                  <w:marLeft w:val="0"/>
                                  <w:marRight w:val="0"/>
                                  <w:marTop w:val="0"/>
                                  <w:marBottom w:val="0"/>
                                  <w:divBdr>
                                    <w:top w:val="none" w:sz="0" w:space="0" w:color="auto"/>
                                    <w:left w:val="none" w:sz="0" w:space="0" w:color="auto"/>
                                    <w:bottom w:val="none" w:sz="0" w:space="0" w:color="auto"/>
                                    <w:right w:val="none" w:sz="0" w:space="0" w:color="auto"/>
                                  </w:divBdr>
                                </w:div>
                                <w:div w:id="700008866">
                                  <w:marLeft w:val="0"/>
                                  <w:marRight w:val="0"/>
                                  <w:marTop w:val="0"/>
                                  <w:marBottom w:val="0"/>
                                  <w:divBdr>
                                    <w:top w:val="none" w:sz="0" w:space="0" w:color="auto"/>
                                    <w:left w:val="none" w:sz="0" w:space="0" w:color="auto"/>
                                    <w:bottom w:val="none" w:sz="0" w:space="0" w:color="auto"/>
                                    <w:right w:val="none" w:sz="0" w:space="0" w:color="auto"/>
                                  </w:divBdr>
                                  <w:divsChild>
                                    <w:div w:id="1979071794">
                                      <w:marLeft w:val="0"/>
                                      <w:marRight w:val="0"/>
                                      <w:marTop w:val="0"/>
                                      <w:marBottom w:val="0"/>
                                      <w:divBdr>
                                        <w:top w:val="none" w:sz="0" w:space="0" w:color="auto"/>
                                        <w:left w:val="none" w:sz="0" w:space="0" w:color="auto"/>
                                        <w:bottom w:val="none" w:sz="0" w:space="0" w:color="auto"/>
                                        <w:right w:val="none" w:sz="0" w:space="0" w:color="auto"/>
                                      </w:divBdr>
                                      <w:divsChild>
                                        <w:div w:id="1495533178">
                                          <w:marLeft w:val="0"/>
                                          <w:marRight w:val="0"/>
                                          <w:marTop w:val="0"/>
                                          <w:marBottom w:val="0"/>
                                          <w:divBdr>
                                            <w:top w:val="none" w:sz="0" w:space="0" w:color="auto"/>
                                            <w:left w:val="none" w:sz="0" w:space="0" w:color="auto"/>
                                            <w:bottom w:val="none" w:sz="0" w:space="0" w:color="auto"/>
                                            <w:right w:val="none" w:sz="0" w:space="0" w:color="auto"/>
                                          </w:divBdr>
                                          <w:divsChild>
                                            <w:div w:id="478347533">
                                              <w:marLeft w:val="0"/>
                                              <w:marRight w:val="0"/>
                                              <w:marTop w:val="0"/>
                                              <w:marBottom w:val="0"/>
                                              <w:divBdr>
                                                <w:top w:val="none" w:sz="0" w:space="0" w:color="auto"/>
                                                <w:left w:val="none" w:sz="0" w:space="0" w:color="auto"/>
                                                <w:bottom w:val="none" w:sz="0" w:space="0" w:color="auto"/>
                                                <w:right w:val="none" w:sz="0" w:space="0" w:color="auto"/>
                                              </w:divBdr>
                                              <w:divsChild>
                                                <w:div w:id="1077825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023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7194174">
                  <w:marLeft w:val="0"/>
                  <w:marRight w:val="0"/>
                  <w:marTop w:val="0"/>
                  <w:marBottom w:val="0"/>
                  <w:divBdr>
                    <w:top w:val="none" w:sz="0" w:space="0" w:color="auto"/>
                    <w:left w:val="none" w:sz="0" w:space="0" w:color="auto"/>
                    <w:bottom w:val="none" w:sz="0" w:space="0" w:color="auto"/>
                    <w:right w:val="none" w:sz="0" w:space="0" w:color="auto"/>
                  </w:divBdr>
                  <w:divsChild>
                    <w:div w:id="299773795">
                      <w:marLeft w:val="0"/>
                      <w:marRight w:val="0"/>
                      <w:marTop w:val="0"/>
                      <w:marBottom w:val="0"/>
                      <w:divBdr>
                        <w:top w:val="none" w:sz="0" w:space="0" w:color="auto"/>
                        <w:left w:val="none" w:sz="0" w:space="0" w:color="auto"/>
                        <w:bottom w:val="none" w:sz="0" w:space="0" w:color="auto"/>
                        <w:right w:val="none" w:sz="0" w:space="0" w:color="auto"/>
                      </w:divBdr>
                      <w:divsChild>
                        <w:div w:id="1473055537">
                          <w:marLeft w:val="0"/>
                          <w:marRight w:val="0"/>
                          <w:marTop w:val="0"/>
                          <w:marBottom w:val="0"/>
                          <w:divBdr>
                            <w:top w:val="none" w:sz="0" w:space="0" w:color="auto"/>
                            <w:left w:val="none" w:sz="0" w:space="0" w:color="auto"/>
                            <w:bottom w:val="none" w:sz="0" w:space="0" w:color="auto"/>
                            <w:right w:val="none" w:sz="0" w:space="0" w:color="auto"/>
                          </w:divBdr>
                        </w:div>
                        <w:div w:id="959872323">
                          <w:marLeft w:val="0"/>
                          <w:marRight w:val="0"/>
                          <w:marTop w:val="0"/>
                          <w:marBottom w:val="0"/>
                          <w:divBdr>
                            <w:top w:val="none" w:sz="0" w:space="0" w:color="auto"/>
                            <w:left w:val="none" w:sz="0" w:space="0" w:color="auto"/>
                            <w:bottom w:val="none" w:sz="0" w:space="0" w:color="auto"/>
                            <w:right w:val="none" w:sz="0" w:space="0" w:color="auto"/>
                          </w:divBdr>
                          <w:divsChild>
                            <w:div w:id="464540255">
                              <w:marLeft w:val="0"/>
                              <w:marRight w:val="0"/>
                              <w:marTop w:val="240"/>
                              <w:marBottom w:val="240"/>
                              <w:divBdr>
                                <w:top w:val="none" w:sz="0" w:space="0" w:color="auto"/>
                                <w:left w:val="none" w:sz="0" w:space="0" w:color="auto"/>
                                <w:bottom w:val="none" w:sz="0" w:space="0" w:color="auto"/>
                                <w:right w:val="none" w:sz="0" w:space="0" w:color="auto"/>
                              </w:divBdr>
                              <w:divsChild>
                                <w:div w:id="1531381541">
                                  <w:marLeft w:val="0"/>
                                  <w:marRight w:val="0"/>
                                  <w:marTop w:val="0"/>
                                  <w:marBottom w:val="0"/>
                                  <w:divBdr>
                                    <w:top w:val="none" w:sz="0" w:space="0" w:color="auto"/>
                                    <w:left w:val="none" w:sz="0" w:space="0" w:color="auto"/>
                                    <w:bottom w:val="none" w:sz="0" w:space="0" w:color="auto"/>
                                    <w:right w:val="none" w:sz="0" w:space="0" w:color="auto"/>
                                  </w:divBdr>
                                  <w:divsChild>
                                    <w:div w:id="1350714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0848907">
                      <w:marLeft w:val="0"/>
                      <w:marRight w:val="0"/>
                      <w:marTop w:val="0"/>
                      <w:marBottom w:val="0"/>
                      <w:divBdr>
                        <w:top w:val="none" w:sz="0" w:space="0" w:color="auto"/>
                        <w:left w:val="none" w:sz="0" w:space="0" w:color="auto"/>
                        <w:bottom w:val="none" w:sz="0" w:space="0" w:color="auto"/>
                        <w:right w:val="none" w:sz="0" w:space="0" w:color="auto"/>
                      </w:divBdr>
                      <w:divsChild>
                        <w:div w:id="1254706934">
                          <w:marLeft w:val="0"/>
                          <w:marRight w:val="0"/>
                          <w:marTop w:val="0"/>
                          <w:marBottom w:val="0"/>
                          <w:divBdr>
                            <w:top w:val="none" w:sz="0" w:space="0" w:color="auto"/>
                            <w:left w:val="none" w:sz="0" w:space="0" w:color="auto"/>
                            <w:bottom w:val="none" w:sz="0" w:space="0" w:color="auto"/>
                            <w:right w:val="none" w:sz="0" w:space="0" w:color="auto"/>
                          </w:divBdr>
                          <w:divsChild>
                            <w:div w:id="990522356">
                              <w:marLeft w:val="-120"/>
                              <w:marRight w:val="-120"/>
                              <w:marTop w:val="0"/>
                              <w:marBottom w:val="0"/>
                              <w:divBdr>
                                <w:top w:val="none" w:sz="0" w:space="0" w:color="auto"/>
                                <w:left w:val="none" w:sz="0" w:space="0" w:color="auto"/>
                                <w:bottom w:val="none" w:sz="0" w:space="0" w:color="auto"/>
                                <w:right w:val="none" w:sz="0" w:space="0" w:color="auto"/>
                              </w:divBdr>
                              <w:divsChild>
                                <w:div w:id="2144419943">
                                  <w:marLeft w:val="0"/>
                                  <w:marRight w:val="0"/>
                                  <w:marTop w:val="0"/>
                                  <w:marBottom w:val="0"/>
                                  <w:divBdr>
                                    <w:top w:val="none" w:sz="0" w:space="0" w:color="auto"/>
                                    <w:left w:val="none" w:sz="0" w:space="0" w:color="auto"/>
                                    <w:bottom w:val="none" w:sz="0" w:space="0" w:color="auto"/>
                                    <w:right w:val="none" w:sz="0" w:space="0" w:color="auto"/>
                                  </w:divBdr>
                                  <w:divsChild>
                                    <w:div w:id="2040232725">
                                      <w:marLeft w:val="0"/>
                                      <w:marRight w:val="0"/>
                                      <w:marTop w:val="0"/>
                                      <w:marBottom w:val="0"/>
                                      <w:divBdr>
                                        <w:top w:val="none" w:sz="0" w:space="0" w:color="auto"/>
                                        <w:left w:val="none" w:sz="0" w:space="0" w:color="auto"/>
                                        <w:bottom w:val="none" w:sz="0" w:space="0" w:color="auto"/>
                                        <w:right w:val="none" w:sz="0" w:space="0" w:color="auto"/>
                                      </w:divBdr>
                                      <w:divsChild>
                                        <w:div w:id="1885602612">
                                          <w:marLeft w:val="0"/>
                                          <w:marRight w:val="0"/>
                                          <w:marTop w:val="0"/>
                                          <w:marBottom w:val="0"/>
                                          <w:divBdr>
                                            <w:top w:val="none" w:sz="0" w:space="0" w:color="auto"/>
                                            <w:left w:val="none" w:sz="0" w:space="0" w:color="auto"/>
                                            <w:bottom w:val="none" w:sz="0" w:space="0" w:color="auto"/>
                                            <w:right w:val="none" w:sz="0" w:space="0" w:color="auto"/>
                                          </w:divBdr>
                                          <w:divsChild>
                                            <w:div w:id="1531916661">
                                              <w:marLeft w:val="0"/>
                                              <w:marRight w:val="0"/>
                                              <w:marTop w:val="0"/>
                                              <w:marBottom w:val="0"/>
                                              <w:divBdr>
                                                <w:top w:val="none" w:sz="0" w:space="0" w:color="auto"/>
                                                <w:left w:val="none" w:sz="0" w:space="0" w:color="auto"/>
                                                <w:bottom w:val="none" w:sz="0" w:space="0" w:color="auto"/>
                                                <w:right w:val="none" w:sz="0" w:space="0" w:color="auto"/>
                                              </w:divBdr>
                                              <w:divsChild>
                                                <w:div w:id="1559320061">
                                                  <w:marLeft w:val="0"/>
                                                  <w:marRight w:val="0"/>
                                                  <w:marTop w:val="0"/>
                                                  <w:marBottom w:val="0"/>
                                                  <w:divBdr>
                                                    <w:top w:val="none" w:sz="0" w:space="0" w:color="auto"/>
                                                    <w:left w:val="none" w:sz="0" w:space="0" w:color="auto"/>
                                                    <w:bottom w:val="none" w:sz="0" w:space="0" w:color="auto"/>
                                                    <w:right w:val="none" w:sz="0" w:space="0" w:color="auto"/>
                                                  </w:divBdr>
                                                  <w:divsChild>
                                                    <w:div w:id="780346259">
                                                      <w:marLeft w:val="0"/>
                                                      <w:marRight w:val="0"/>
                                                      <w:marTop w:val="0"/>
                                                      <w:marBottom w:val="0"/>
                                                      <w:divBdr>
                                                        <w:top w:val="none" w:sz="0" w:space="0" w:color="auto"/>
                                                        <w:left w:val="none" w:sz="0" w:space="0" w:color="auto"/>
                                                        <w:bottom w:val="none" w:sz="0" w:space="0" w:color="auto"/>
                                                        <w:right w:val="none" w:sz="0" w:space="0" w:color="auto"/>
                                                      </w:divBdr>
                                                      <w:divsChild>
                                                        <w:div w:id="695153263">
                                                          <w:marLeft w:val="0"/>
                                                          <w:marRight w:val="0"/>
                                                          <w:marTop w:val="0"/>
                                                          <w:marBottom w:val="0"/>
                                                          <w:divBdr>
                                                            <w:top w:val="none" w:sz="0" w:space="0" w:color="auto"/>
                                                            <w:left w:val="none" w:sz="0" w:space="0" w:color="auto"/>
                                                            <w:bottom w:val="none" w:sz="0" w:space="0" w:color="auto"/>
                                                            <w:right w:val="none" w:sz="0" w:space="0" w:color="auto"/>
                                                          </w:divBdr>
                                                          <w:divsChild>
                                                            <w:div w:id="254870388">
                                                              <w:marLeft w:val="0"/>
                                                              <w:marRight w:val="0"/>
                                                              <w:marTop w:val="0"/>
                                                              <w:marBottom w:val="0"/>
                                                              <w:divBdr>
                                                                <w:top w:val="none" w:sz="0" w:space="0" w:color="auto"/>
                                                                <w:left w:val="none" w:sz="0" w:space="0" w:color="auto"/>
                                                                <w:bottom w:val="none" w:sz="0" w:space="0" w:color="auto"/>
                                                                <w:right w:val="none" w:sz="0" w:space="0" w:color="auto"/>
                                                              </w:divBdr>
                                                            </w:div>
                                                            <w:div w:id="2057271119">
                                                              <w:marLeft w:val="0"/>
                                                              <w:marRight w:val="0"/>
                                                              <w:marTop w:val="0"/>
                                                              <w:marBottom w:val="0"/>
                                                              <w:divBdr>
                                                                <w:top w:val="none" w:sz="0" w:space="0" w:color="auto"/>
                                                                <w:left w:val="none" w:sz="0" w:space="0" w:color="auto"/>
                                                                <w:bottom w:val="none" w:sz="0" w:space="0" w:color="auto"/>
                                                                <w:right w:val="none" w:sz="0" w:space="0" w:color="auto"/>
                                                              </w:divBdr>
                                                            </w:div>
                                                            <w:div w:id="1009059832">
                                                              <w:marLeft w:val="0"/>
                                                              <w:marRight w:val="0"/>
                                                              <w:marTop w:val="0"/>
                                                              <w:marBottom w:val="0"/>
                                                              <w:divBdr>
                                                                <w:top w:val="none" w:sz="0" w:space="0" w:color="auto"/>
                                                                <w:left w:val="none" w:sz="0" w:space="0" w:color="auto"/>
                                                                <w:bottom w:val="none" w:sz="0" w:space="0" w:color="auto"/>
                                                                <w:right w:val="none" w:sz="0" w:space="0" w:color="auto"/>
                                                              </w:divBdr>
                                                            </w:div>
                                                            <w:div w:id="358094974">
                                                              <w:marLeft w:val="0"/>
                                                              <w:marRight w:val="0"/>
                                                              <w:marTop w:val="0"/>
                                                              <w:marBottom w:val="0"/>
                                                              <w:divBdr>
                                                                <w:top w:val="none" w:sz="0" w:space="0" w:color="auto"/>
                                                                <w:left w:val="none" w:sz="0" w:space="0" w:color="auto"/>
                                                                <w:bottom w:val="none" w:sz="0" w:space="0" w:color="auto"/>
                                                                <w:right w:val="none" w:sz="0" w:space="0" w:color="auto"/>
                                                              </w:divBdr>
                                                              <w:divsChild>
                                                                <w:div w:id="120074961">
                                                                  <w:marLeft w:val="0"/>
                                                                  <w:marRight w:val="0"/>
                                                                  <w:marTop w:val="0"/>
                                                                  <w:marBottom w:val="0"/>
                                                                  <w:divBdr>
                                                                    <w:top w:val="none" w:sz="0" w:space="0" w:color="auto"/>
                                                                    <w:left w:val="none" w:sz="0" w:space="0" w:color="auto"/>
                                                                    <w:bottom w:val="none" w:sz="0" w:space="0" w:color="auto"/>
                                                                    <w:right w:val="none" w:sz="0" w:space="0" w:color="auto"/>
                                                                  </w:divBdr>
                                                                  <w:divsChild>
                                                                    <w:div w:id="398938266">
                                                                      <w:marLeft w:val="0"/>
                                                                      <w:marRight w:val="0"/>
                                                                      <w:marTop w:val="0"/>
                                                                      <w:marBottom w:val="0"/>
                                                                      <w:divBdr>
                                                                        <w:top w:val="none" w:sz="0" w:space="0" w:color="auto"/>
                                                                        <w:left w:val="none" w:sz="0" w:space="0" w:color="auto"/>
                                                                        <w:bottom w:val="none" w:sz="0" w:space="0" w:color="auto"/>
                                                                        <w:right w:val="none" w:sz="0" w:space="0" w:color="auto"/>
                                                                      </w:divBdr>
                                                                      <w:divsChild>
                                                                        <w:div w:id="1344164820">
                                                                          <w:marLeft w:val="0"/>
                                                                          <w:marRight w:val="0"/>
                                                                          <w:marTop w:val="0"/>
                                                                          <w:marBottom w:val="0"/>
                                                                          <w:divBdr>
                                                                            <w:top w:val="none" w:sz="0" w:space="0" w:color="auto"/>
                                                                            <w:left w:val="none" w:sz="0" w:space="0" w:color="auto"/>
                                                                            <w:bottom w:val="none" w:sz="0" w:space="0" w:color="auto"/>
                                                                            <w:right w:val="none" w:sz="0" w:space="0" w:color="auto"/>
                                                                          </w:divBdr>
                                                                        </w:div>
                                                                      </w:divsChild>
                                                                    </w:div>
                                                                    <w:div w:id="933587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6599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605298">
                                                  <w:marLeft w:val="0"/>
                                                  <w:marRight w:val="0"/>
                                                  <w:marTop w:val="0"/>
                                                  <w:marBottom w:val="0"/>
                                                  <w:divBdr>
                                                    <w:top w:val="none" w:sz="0" w:space="0" w:color="auto"/>
                                                    <w:left w:val="none" w:sz="0" w:space="0" w:color="auto"/>
                                                    <w:bottom w:val="none" w:sz="0" w:space="0" w:color="auto"/>
                                                    <w:right w:val="none" w:sz="0" w:space="0" w:color="auto"/>
                                                  </w:divBdr>
                                                  <w:divsChild>
                                                    <w:div w:id="1102841586">
                                                      <w:marLeft w:val="0"/>
                                                      <w:marRight w:val="0"/>
                                                      <w:marTop w:val="0"/>
                                                      <w:marBottom w:val="0"/>
                                                      <w:divBdr>
                                                        <w:top w:val="none" w:sz="0" w:space="0" w:color="auto"/>
                                                        <w:left w:val="none" w:sz="0" w:space="0" w:color="auto"/>
                                                        <w:bottom w:val="none" w:sz="0" w:space="0" w:color="auto"/>
                                                        <w:right w:val="none" w:sz="0" w:space="0" w:color="auto"/>
                                                      </w:divBdr>
                                                      <w:divsChild>
                                                        <w:div w:id="2113743134">
                                                          <w:marLeft w:val="0"/>
                                                          <w:marRight w:val="0"/>
                                                          <w:marTop w:val="0"/>
                                                          <w:marBottom w:val="0"/>
                                                          <w:divBdr>
                                                            <w:top w:val="none" w:sz="0" w:space="0" w:color="auto"/>
                                                            <w:left w:val="none" w:sz="0" w:space="0" w:color="auto"/>
                                                            <w:bottom w:val="none" w:sz="0" w:space="0" w:color="auto"/>
                                                            <w:right w:val="none" w:sz="0" w:space="0" w:color="auto"/>
                                                          </w:divBdr>
                                                          <w:divsChild>
                                                            <w:div w:id="2081973628">
                                                              <w:marLeft w:val="0"/>
                                                              <w:marRight w:val="0"/>
                                                              <w:marTop w:val="0"/>
                                                              <w:marBottom w:val="0"/>
                                                              <w:divBdr>
                                                                <w:top w:val="none" w:sz="0" w:space="0" w:color="auto"/>
                                                                <w:left w:val="none" w:sz="0" w:space="0" w:color="auto"/>
                                                                <w:bottom w:val="none" w:sz="0" w:space="0" w:color="auto"/>
                                                                <w:right w:val="none" w:sz="0" w:space="0" w:color="auto"/>
                                                              </w:divBdr>
                                                            </w:div>
                                                            <w:div w:id="2064332406">
                                                              <w:marLeft w:val="0"/>
                                                              <w:marRight w:val="0"/>
                                                              <w:marTop w:val="0"/>
                                                              <w:marBottom w:val="0"/>
                                                              <w:divBdr>
                                                                <w:top w:val="none" w:sz="0" w:space="0" w:color="auto"/>
                                                                <w:left w:val="none" w:sz="0" w:space="0" w:color="auto"/>
                                                                <w:bottom w:val="none" w:sz="0" w:space="0" w:color="auto"/>
                                                                <w:right w:val="none" w:sz="0" w:space="0" w:color="auto"/>
                                                              </w:divBdr>
                                                            </w:div>
                                                            <w:div w:id="1990480148">
                                                              <w:marLeft w:val="0"/>
                                                              <w:marRight w:val="0"/>
                                                              <w:marTop w:val="0"/>
                                                              <w:marBottom w:val="0"/>
                                                              <w:divBdr>
                                                                <w:top w:val="none" w:sz="0" w:space="0" w:color="auto"/>
                                                                <w:left w:val="none" w:sz="0" w:space="0" w:color="auto"/>
                                                                <w:bottom w:val="none" w:sz="0" w:space="0" w:color="auto"/>
                                                                <w:right w:val="none" w:sz="0" w:space="0" w:color="auto"/>
                                                              </w:divBdr>
                                                            </w:div>
                                                          </w:divsChild>
                                                        </w:div>
                                                        <w:div w:id="1890531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773158">
                                                  <w:marLeft w:val="0"/>
                                                  <w:marRight w:val="0"/>
                                                  <w:marTop w:val="0"/>
                                                  <w:marBottom w:val="0"/>
                                                  <w:divBdr>
                                                    <w:top w:val="none" w:sz="0" w:space="0" w:color="auto"/>
                                                    <w:left w:val="none" w:sz="0" w:space="0" w:color="auto"/>
                                                    <w:bottom w:val="none" w:sz="0" w:space="0" w:color="auto"/>
                                                    <w:right w:val="none" w:sz="0" w:space="0" w:color="auto"/>
                                                  </w:divBdr>
                                                  <w:divsChild>
                                                    <w:div w:id="1907763910">
                                                      <w:marLeft w:val="0"/>
                                                      <w:marRight w:val="0"/>
                                                      <w:marTop w:val="0"/>
                                                      <w:marBottom w:val="0"/>
                                                      <w:divBdr>
                                                        <w:top w:val="none" w:sz="0" w:space="0" w:color="auto"/>
                                                        <w:left w:val="none" w:sz="0" w:space="0" w:color="auto"/>
                                                        <w:bottom w:val="none" w:sz="0" w:space="0" w:color="auto"/>
                                                        <w:right w:val="none" w:sz="0" w:space="0" w:color="auto"/>
                                                      </w:divBdr>
                                                      <w:divsChild>
                                                        <w:div w:id="1187449560">
                                                          <w:marLeft w:val="0"/>
                                                          <w:marRight w:val="0"/>
                                                          <w:marTop w:val="0"/>
                                                          <w:marBottom w:val="0"/>
                                                          <w:divBdr>
                                                            <w:top w:val="none" w:sz="0" w:space="0" w:color="auto"/>
                                                            <w:left w:val="none" w:sz="0" w:space="0" w:color="auto"/>
                                                            <w:bottom w:val="none" w:sz="0" w:space="0" w:color="auto"/>
                                                            <w:right w:val="none" w:sz="0" w:space="0" w:color="auto"/>
                                                          </w:divBdr>
                                                          <w:divsChild>
                                                            <w:div w:id="1145506800">
                                                              <w:marLeft w:val="0"/>
                                                              <w:marRight w:val="0"/>
                                                              <w:marTop w:val="0"/>
                                                              <w:marBottom w:val="0"/>
                                                              <w:divBdr>
                                                                <w:top w:val="none" w:sz="0" w:space="0" w:color="auto"/>
                                                                <w:left w:val="none" w:sz="0" w:space="0" w:color="auto"/>
                                                                <w:bottom w:val="none" w:sz="0" w:space="0" w:color="auto"/>
                                                                <w:right w:val="none" w:sz="0" w:space="0" w:color="auto"/>
                                                              </w:divBdr>
                                                            </w:div>
                                                            <w:div w:id="2130857586">
                                                              <w:marLeft w:val="0"/>
                                                              <w:marRight w:val="0"/>
                                                              <w:marTop w:val="0"/>
                                                              <w:marBottom w:val="0"/>
                                                              <w:divBdr>
                                                                <w:top w:val="none" w:sz="0" w:space="0" w:color="auto"/>
                                                                <w:left w:val="none" w:sz="0" w:space="0" w:color="auto"/>
                                                                <w:bottom w:val="none" w:sz="0" w:space="0" w:color="auto"/>
                                                                <w:right w:val="none" w:sz="0" w:space="0" w:color="auto"/>
                                                              </w:divBdr>
                                                            </w:div>
                                                            <w:div w:id="133261858">
                                                              <w:marLeft w:val="0"/>
                                                              <w:marRight w:val="0"/>
                                                              <w:marTop w:val="0"/>
                                                              <w:marBottom w:val="0"/>
                                                              <w:divBdr>
                                                                <w:top w:val="none" w:sz="0" w:space="0" w:color="auto"/>
                                                                <w:left w:val="none" w:sz="0" w:space="0" w:color="auto"/>
                                                                <w:bottom w:val="none" w:sz="0" w:space="0" w:color="auto"/>
                                                                <w:right w:val="none" w:sz="0" w:space="0" w:color="auto"/>
                                                              </w:divBdr>
                                                            </w:div>
                                                          </w:divsChild>
                                                        </w:div>
                                                        <w:div w:id="46080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20509295">
                      <w:marLeft w:val="0"/>
                      <w:marRight w:val="0"/>
                      <w:marTop w:val="0"/>
                      <w:marBottom w:val="0"/>
                      <w:divBdr>
                        <w:top w:val="none" w:sz="0" w:space="0" w:color="auto"/>
                        <w:left w:val="none" w:sz="0" w:space="0" w:color="auto"/>
                        <w:bottom w:val="none" w:sz="0" w:space="0" w:color="auto"/>
                        <w:right w:val="none" w:sz="0" w:space="0" w:color="auto"/>
                      </w:divBdr>
                      <w:divsChild>
                        <w:div w:id="1631010602">
                          <w:marLeft w:val="0"/>
                          <w:marRight w:val="0"/>
                          <w:marTop w:val="0"/>
                          <w:marBottom w:val="0"/>
                          <w:divBdr>
                            <w:top w:val="none" w:sz="0" w:space="0" w:color="auto"/>
                            <w:left w:val="none" w:sz="0" w:space="0" w:color="auto"/>
                            <w:bottom w:val="none" w:sz="0" w:space="0" w:color="auto"/>
                            <w:right w:val="none" w:sz="0" w:space="0" w:color="auto"/>
                          </w:divBdr>
                          <w:divsChild>
                            <w:div w:id="1213150848">
                              <w:marLeft w:val="0"/>
                              <w:marRight w:val="0"/>
                              <w:marTop w:val="0"/>
                              <w:marBottom w:val="0"/>
                              <w:divBdr>
                                <w:top w:val="none" w:sz="0" w:space="0" w:color="auto"/>
                                <w:left w:val="none" w:sz="0" w:space="0" w:color="auto"/>
                                <w:bottom w:val="none" w:sz="0" w:space="0" w:color="auto"/>
                                <w:right w:val="none" w:sz="0" w:space="0" w:color="auto"/>
                              </w:divBdr>
                              <w:divsChild>
                                <w:div w:id="939534364">
                                  <w:marLeft w:val="0"/>
                                  <w:marRight w:val="0"/>
                                  <w:marTop w:val="0"/>
                                  <w:marBottom w:val="0"/>
                                  <w:divBdr>
                                    <w:top w:val="none" w:sz="0" w:space="0" w:color="auto"/>
                                    <w:left w:val="none" w:sz="0" w:space="0" w:color="auto"/>
                                    <w:bottom w:val="none" w:sz="0" w:space="0" w:color="auto"/>
                                    <w:right w:val="none" w:sz="0" w:space="0" w:color="auto"/>
                                  </w:divBdr>
                                  <w:divsChild>
                                    <w:div w:id="784620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94775428">
      <w:bodyDiv w:val="1"/>
      <w:marLeft w:val="0"/>
      <w:marRight w:val="0"/>
      <w:marTop w:val="0"/>
      <w:marBottom w:val="0"/>
      <w:divBdr>
        <w:top w:val="none" w:sz="0" w:space="0" w:color="auto"/>
        <w:left w:val="none" w:sz="0" w:space="0" w:color="auto"/>
        <w:bottom w:val="none" w:sz="0" w:space="0" w:color="auto"/>
        <w:right w:val="none" w:sz="0" w:space="0" w:color="auto"/>
      </w:divBdr>
      <w:divsChild>
        <w:div w:id="1194683802">
          <w:marLeft w:val="0"/>
          <w:marRight w:val="0"/>
          <w:marTop w:val="0"/>
          <w:marBottom w:val="0"/>
          <w:divBdr>
            <w:top w:val="none" w:sz="0" w:space="0" w:color="auto"/>
            <w:left w:val="none" w:sz="0" w:space="0" w:color="auto"/>
            <w:bottom w:val="none" w:sz="0" w:space="0" w:color="auto"/>
            <w:right w:val="none" w:sz="0" w:space="0" w:color="auto"/>
          </w:divBdr>
          <w:divsChild>
            <w:div w:id="1179082554">
              <w:marLeft w:val="0"/>
              <w:marRight w:val="0"/>
              <w:marTop w:val="0"/>
              <w:marBottom w:val="0"/>
              <w:divBdr>
                <w:top w:val="none" w:sz="0" w:space="0" w:color="auto"/>
                <w:left w:val="none" w:sz="0" w:space="0" w:color="auto"/>
                <w:bottom w:val="none" w:sz="0" w:space="0" w:color="auto"/>
                <w:right w:val="none" w:sz="0" w:space="0" w:color="auto"/>
              </w:divBdr>
              <w:divsChild>
                <w:div w:id="1514148310">
                  <w:marLeft w:val="0"/>
                  <w:marRight w:val="0"/>
                  <w:marTop w:val="0"/>
                  <w:marBottom w:val="240"/>
                  <w:divBdr>
                    <w:top w:val="none" w:sz="0" w:space="0" w:color="auto"/>
                    <w:left w:val="none" w:sz="0" w:space="0" w:color="auto"/>
                    <w:bottom w:val="none" w:sz="0" w:space="0" w:color="auto"/>
                    <w:right w:val="none" w:sz="0" w:space="0" w:color="auto"/>
                  </w:divBdr>
                  <w:divsChild>
                    <w:div w:id="1106802370">
                      <w:marLeft w:val="0"/>
                      <w:marRight w:val="0"/>
                      <w:marTop w:val="480"/>
                      <w:marBottom w:val="480"/>
                      <w:divBdr>
                        <w:top w:val="none" w:sz="0" w:space="0" w:color="auto"/>
                        <w:left w:val="none" w:sz="0" w:space="0" w:color="auto"/>
                        <w:bottom w:val="none" w:sz="0" w:space="0" w:color="auto"/>
                        <w:right w:val="none" w:sz="0" w:space="0" w:color="auto"/>
                      </w:divBdr>
                      <w:divsChild>
                        <w:div w:id="604850803">
                          <w:marLeft w:val="0"/>
                          <w:marRight w:val="0"/>
                          <w:marTop w:val="0"/>
                          <w:marBottom w:val="0"/>
                          <w:divBdr>
                            <w:top w:val="none" w:sz="0" w:space="0" w:color="auto"/>
                            <w:left w:val="none" w:sz="0" w:space="0" w:color="auto"/>
                            <w:bottom w:val="none" w:sz="0" w:space="0" w:color="auto"/>
                            <w:right w:val="none" w:sz="0" w:space="0" w:color="auto"/>
                          </w:divBdr>
                        </w:div>
                      </w:divsChild>
                    </w:div>
                    <w:div w:id="1679505903">
                      <w:marLeft w:val="0"/>
                      <w:marRight w:val="0"/>
                      <w:marTop w:val="480"/>
                      <w:marBottom w:val="480"/>
                      <w:divBdr>
                        <w:top w:val="none" w:sz="0" w:space="0" w:color="auto"/>
                        <w:left w:val="none" w:sz="0" w:space="0" w:color="auto"/>
                        <w:bottom w:val="none" w:sz="0" w:space="0" w:color="auto"/>
                        <w:right w:val="none" w:sz="0" w:space="0" w:color="auto"/>
                      </w:divBdr>
                      <w:divsChild>
                        <w:div w:id="1090388911">
                          <w:marLeft w:val="0"/>
                          <w:marRight w:val="0"/>
                          <w:marTop w:val="0"/>
                          <w:marBottom w:val="0"/>
                          <w:divBdr>
                            <w:top w:val="none" w:sz="0" w:space="0" w:color="auto"/>
                            <w:left w:val="none" w:sz="0" w:space="0" w:color="auto"/>
                            <w:bottom w:val="none" w:sz="0" w:space="0" w:color="auto"/>
                            <w:right w:val="none" w:sz="0" w:space="0" w:color="auto"/>
                          </w:divBdr>
                        </w:div>
                      </w:divsChild>
                    </w:div>
                    <w:div w:id="220603006">
                      <w:marLeft w:val="0"/>
                      <w:marRight w:val="0"/>
                      <w:marTop w:val="480"/>
                      <w:marBottom w:val="480"/>
                      <w:divBdr>
                        <w:top w:val="none" w:sz="0" w:space="0" w:color="auto"/>
                        <w:left w:val="none" w:sz="0" w:space="0" w:color="auto"/>
                        <w:bottom w:val="none" w:sz="0" w:space="0" w:color="auto"/>
                        <w:right w:val="none" w:sz="0" w:space="0" w:color="auto"/>
                      </w:divBdr>
                      <w:divsChild>
                        <w:div w:id="16979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jpeg"/><Relationship Id="rId18" Type="http://schemas.openxmlformats.org/officeDocument/2006/relationships/hyperlink" Target="https://substack.com/tos" TargetMode="External"/><Relationship Id="rId26" Type="http://schemas.openxmlformats.org/officeDocument/2006/relationships/image" Target="media/image6.jpeg"/><Relationship Id="rId39" Type="http://schemas.openxmlformats.org/officeDocument/2006/relationships/header" Target="header2.xml"/><Relationship Id="rId21" Type="http://schemas.openxmlformats.org/officeDocument/2006/relationships/image" Target="media/image5.wmf"/><Relationship Id="rId34" Type="http://schemas.openxmlformats.org/officeDocument/2006/relationships/image" Target="media/image8.jpeg"/><Relationship Id="rId42" Type="http://schemas.openxmlformats.org/officeDocument/2006/relationships/theme" Target="theme/theme1.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image" Target="media/image4.wmf"/><Relationship Id="rId20" Type="http://schemas.openxmlformats.org/officeDocument/2006/relationships/hyperlink" Target="https://substack.com/privacy" TargetMode="External"/><Relationship Id="rId29" Type="http://schemas.openxmlformats.org/officeDocument/2006/relationships/hyperlink" Target="https://substack.com/@grimweasel47"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jpeg"/><Relationship Id="rId24" Type="http://schemas.openxmlformats.org/officeDocument/2006/relationships/hyperlink" Target="https://moneyweasel.substack.com/p/part-3-held-somewhere-disclosable" TargetMode="External"/><Relationship Id="rId32" Type="http://schemas.openxmlformats.org/officeDocument/2006/relationships/hyperlink" Target="https://moneyweasel.substack.com/p/the-machine-behind-the-interest-rate" TargetMode="External"/><Relationship Id="rId37" Type="http://schemas.openxmlformats.org/officeDocument/2006/relationships/header" Target="header1.xml"/><Relationship Id="rId40"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image" Target="media/image3.jpeg"/><Relationship Id="rId23" Type="http://schemas.openxmlformats.org/officeDocument/2006/relationships/hyperlink" Target="https://moneyweasel.substack.com/p/part-3-held-somewhere-disclosable" TargetMode="External"/><Relationship Id="rId28" Type="http://schemas.openxmlformats.org/officeDocument/2006/relationships/hyperlink" Target="https://moneyweasel.substack.com/p/part-6-held-somewhere-routed-elsewhere" TargetMode="External"/><Relationship Id="rId36" Type="http://schemas.openxmlformats.org/officeDocument/2006/relationships/control" Target="activeX/activeX3.xml"/><Relationship Id="rId10" Type="http://schemas.openxmlformats.org/officeDocument/2006/relationships/hyperlink" Target="https://substackcdn.com/image/fetch/$s_!j08c!,f_auto,q_auto:good,fl_progressive:steep/https:/substack-post-media.s3.amazonaws.com/public/images/f82f928a-1642-4385-ad5c-f2513b767193_642x902.png" TargetMode="External"/><Relationship Id="rId19" Type="http://schemas.openxmlformats.org/officeDocument/2006/relationships/hyperlink" Target="https://substack.com/ccpa" TargetMode="External"/><Relationship Id="rId31" Type="http://schemas.openxmlformats.org/officeDocument/2006/relationships/hyperlink" Target="https://moneyweasel.substack.com/p/the-machine-behind-the-interest-rate" TargetMode="External"/><Relationship Id="rId4" Type="http://schemas.microsoft.com/office/2007/relationships/stylesWithEffects" Target="stylesWithEffects.xml"/><Relationship Id="rId9" Type="http://schemas.openxmlformats.org/officeDocument/2006/relationships/hyperlink" Target="https://substack.com/@grimweasel47" TargetMode="External"/><Relationship Id="rId14" Type="http://schemas.openxmlformats.org/officeDocument/2006/relationships/hyperlink" Target="https://substackcdn.com/image/fetch/$s_!p9Ax!,f_auto,q_auto:good,fl_progressive:steep/https:/substack-post-media.s3.amazonaws.com/public/images/191942d9-17e3-4868-8254-a0ca28e83597_635x906.png" TargetMode="External"/><Relationship Id="rId22" Type="http://schemas.openxmlformats.org/officeDocument/2006/relationships/control" Target="activeX/activeX2.xml"/><Relationship Id="rId27" Type="http://schemas.openxmlformats.org/officeDocument/2006/relationships/hyperlink" Target="https://moneyweasel.substack.com/p/part-6-held-somewhere-routed-elsewhere" TargetMode="External"/><Relationship Id="rId30" Type="http://schemas.openxmlformats.org/officeDocument/2006/relationships/image" Target="media/image7.jpeg"/><Relationship Id="rId35" Type="http://schemas.openxmlformats.org/officeDocument/2006/relationships/image" Target="media/image9.wmf"/><Relationship Id="rId8" Type="http://schemas.openxmlformats.org/officeDocument/2006/relationships/endnotes" Target="endnotes.xml"/><Relationship Id="rId3" Type="http://schemas.openxmlformats.org/officeDocument/2006/relationships/styles" Target="styles.xml"/><Relationship Id="rId12" Type="http://schemas.openxmlformats.org/officeDocument/2006/relationships/hyperlink" Target="https://substackcdn.com/image/fetch/$s_!RWkO!,f_auto,q_auto:good,fl_progressive:steep/https:/substack-post-media.s3.amazonaws.com/public/images/9ff79a44-df62-4aba-ac13-879fd409d758_641x895.png" TargetMode="External"/><Relationship Id="rId17" Type="http://schemas.openxmlformats.org/officeDocument/2006/relationships/control" Target="activeX/activeX1.xml"/><Relationship Id="rId25" Type="http://schemas.openxmlformats.org/officeDocument/2006/relationships/hyperlink" Target="https://substack.com/@grimweasel47" TargetMode="External"/><Relationship Id="rId33" Type="http://schemas.openxmlformats.org/officeDocument/2006/relationships/hyperlink" Target="https://substack.com/@grimweasel47" TargetMode="External"/><Relationship Id="rId38"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0.png"/></Relationships>
</file>

<file path=word/_rels/header2.xml.rels><?xml version="1.0" encoding="UTF-8" standalone="yes"?>
<Relationships xmlns="http://schemas.openxmlformats.org/package/2006/relationships"><Relationship Id="rId1" Type="http://schemas.openxmlformats.org/officeDocument/2006/relationships/image" Target="media/image10.png"/></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activeX1.xml><?xml version="1.0" encoding="utf-8"?>
<ax:ocx xmlns:ax="http://schemas.microsoft.com/office/2006/activeX" xmlns:r="http://schemas.openxmlformats.org/officeDocument/2006/relationships" ax:classid="{5512D11E-5CC6-11CF-8D67-00AA00BDCE1D}" ax:persistence="persistStream" r:id="rId1"/>
</file>

<file path=word/activeX/activeX2.xml><?xml version="1.0" encoding="utf-8"?>
<ax:ocx xmlns:ax="http://schemas.microsoft.com/office/2006/activeX" xmlns:r="http://schemas.openxmlformats.org/officeDocument/2006/relationships" ax:classid="{5512D124-5CC6-11CF-8D67-00AA00BDCE1D}" ax:persistence="persistStream" r:id="rId1"/>
</file>

<file path=word/activeX/activeX3.xml><?xml version="1.0" encoding="utf-8"?>
<ax:ocx xmlns:ax="http://schemas.microsoft.com/office/2006/activeX" xmlns:r="http://schemas.openxmlformats.org/officeDocument/2006/relationships" ax:classid="{5512D11E-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318C31-618A-4148-8D1A-C655B92A63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11</Pages>
  <Words>1651</Words>
  <Characters>9415</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Grant Smith</dc:creator>
  <cp:lastModifiedBy>User</cp:lastModifiedBy>
  <cp:revision>4</cp:revision>
  <cp:lastPrinted>2026-02-21T17:14:00Z</cp:lastPrinted>
  <dcterms:created xsi:type="dcterms:W3CDTF">2026-04-18T19:32:00Z</dcterms:created>
  <dcterms:modified xsi:type="dcterms:W3CDTF">2026-04-18T19:47:00Z</dcterms:modified>
</cp:coreProperties>
</file>